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788"/>
        <w:tblW w:w="9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"/>
        <w:gridCol w:w="6889"/>
      </w:tblGrid>
      <w:tr w:rsidR="00E7307F" w:rsidRPr="00B94CBF" w:rsidTr="003E0EEF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B94CBF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6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A61828" w:rsidRDefault="00135EDC" w:rsidP="006E4DD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A61828">
              <w:rPr>
                <w:rFonts w:ascii="Times New Roman" w:hAnsi="Times New Roman" w:cs="Times New Roman"/>
                <w:sz w:val="20"/>
                <w:szCs w:val="20"/>
              </w:rPr>
              <w:t>Çevre Ekonomisi</w:t>
            </w:r>
          </w:p>
        </w:tc>
      </w:tr>
      <w:tr w:rsidR="00E7307F" w:rsidRPr="00B94CBF" w:rsidTr="003E0EEF"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A61828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1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proofErr w:type="spellStart"/>
            <w:r w:rsidRPr="00A61828">
              <w:rPr>
                <w:rFonts w:ascii="Times New Roman" w:hAnsi="Times New Roman" w:cs="Times New Roman"/>
                <w:b/>
                <w:sz w:val="20"/>
                <w:szCs w:val="20"/>
              </w:rPr>
              <w:t>AKTS’si</w:t>
            </w:r>
            <w:proofErr w:type="spellEnd"/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A61828" w:rsidRDefault="00EA7A9A" w:rsidP="006E4DD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A6182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7307F" w:rsidRPr="00B94CBF" w:rsidTr="003E0EEF"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A61828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1828">
              <w:rPr>
                <w:rFonts w:ascii="Times New Roman" w:hAnsi="Times New Roman" w:cs="Times New Roman"/>
                <w:b/>
                <w:sz w:val="20"/>
                <w:szCs w:val="20"/>
              </w:rPr>
              <w:t>Dersin Yürütücüsü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A61828" w:rsidRDefault="00F21758" w:rsidP="00F2175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61828">
              <w:rPr>
                <w:rFonts w:ascii="Times New Roman" w:hAnsi="Times New Roman" w:cs="Times New Roman"/>
                <w:sz w:val="20"/>
                <w:szCs w:val="20"/>
              </w:rPr>
              <w:t>Öğr</w:t>
            </w:r>
            <w:proofErr w:type="spellEnd"/>
            <w:r w:rsidRPr="00A61828">
              <w:rPr>
                <w:rFonts w:ascii="Times New Roman" w:hAnsi="Times New Roman" w:cs="Times New Roman"/>
                <w:sz w:val="20"/>
                <w:szCs w:val="20"/>
              </w:rPr>
              <w:t>. Gör. Kerim FIRATHAN</w:t>
            </w:r>
          </w:p>
        </w:tc>
      </w:tr>
      <w:tr w:rsidR="00E7307F" w:rsidRPr="00B94CBF" w:rsidTr="003E0EEF">
        <w:trPr>
          <w:trHeight w:val="225"/>
        </w:trPr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A61828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1828">
              <w:rPr>
                <w:rFonts w:ascii="Times New Roman" w:hAnsi="Times New Roman" w:cs="Times New Roman"/>
                <w:b/>
                <w:sz w:val="20"/>
                <w:szCs w:val="20"/>
              </w:rPr>
              <w:t>Dersin Gün ve Saati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A61828" w:rsidRDefault="006714C8" w:rsidP="00135EDC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Salı:</w:t>
            </w:r>
            <w:r w:rsidR="000918B5" w:rsidRPr="00A618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41C9D" w:rsidRPr="00A61828">
              <w:rPr>
                <w:rFonts w:ascii="Times New Roman" w:hAnsi="Times New Roman" w:cs="Times New Roman"/>
                <w:sz w:val="20"/>
                <w:szCs w:val="20"/>
              </w:rPr>
              <w:t>09.00</w:t>
            </w:r>
            <w:r w:rsidR="000918B5" w:rsidRPr="00A6182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41C9D" w:rsidRPr="00A61828">
              <w:rPr>
                <w:rFonts w:ascii="Times New Roman" w:hAnsi="Times New Roman" w:cs="Times New Roman"/>
                <w:sz w:val="20"/>
                <w:szCs w:val="20"/>
              </w:rPr>
              <w:t>12.00</w:t>
            </w:r>
          </w:p>
        </w:tc>
      </w:tr>
      <w:tr w:rsidR="00E7307F" w:rsidRPr="00B94CBF" w:rsidTr="003E0EEF">
        <w:trPr>
          <w:trHeight w:val="315"/>
        </w:trPr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A61828" w:rsidRDefault="004A36FE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1828">
              <w:rPr>
                <w:rFonts w:ascii="Times New Roman" w:hAnsi="Times New Roman" w:cs="Times New Roman"/>
                <w:b/>
                <w:sz w:val="20"/>
                <w:szCs w:val="20"/>
              </w:rPr>
              <w:t>Ofis</w:t>
            </w:r>
            <w:r w:rsidR="00E7307F" w:rsidRPr="00A61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Gün ve Saati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A61828" w:rsidRDefault="00F21758" w:rsidP="00F2175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A61828">
              <w:rPr>
                <w:rFonts w:ascii="Times New Roman" w:hAnsi="Times New Roman" w:cs="Times New Roman"/>
                <w:sz w:val="20"/>
                <w:szCs w:val="20"/>
              </w:rPr>
              <w:t xml:space="preserve">Cuma </w:t>
            </w:r>
            <w:r w:rsidR="00341C9D" w:rsidRPr="00A61828">
              <w:rPr>
                <w:rFonts w:ascii="Times New Roman" w:hAnsi="Times New Roman" w:cs="Times New Roman"/>
                <w:sz w:val="20"/>
                <w:szCs w:val="20"/>
              </w:rPr>
              <w:t>08.00</w:t>
            </w:r>
            <w:r w:rsidRPr="00A6182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341C9D" w:rsidRPr="00A61828">
              <w:rPr>
                <w:rFonts w:ascii="Times New Roman" w:hAnsi="Times New Roman" w:cs="Times New Roman"/>
                <w:sz w:val="20"/>
                <w:szCs w:val="20"/>
              </w:rPr>
              <w:t>09.00</w:t>
            </w:r>
          </w:p>
        </w:tc>
      </w:tr>
      <w:tr w:rsidR="00E7307F" w:rsidRPr="00B94CBF" w:rsidTr="003E0EEF"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A61828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1828">
              <w:rPr>
                <w:rFonts w:ascii="Times New Roman" w:hAnsi="Times New Roman" w:cs="Times New Roman"/>
                <w:b/>
                <w:sz w:val="20"/>
                <w:szCs w:val="20"/>
              </w:rPr>
              <w:t>İletişim Bilgileri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A61828" w:rsidRDefault="00F21758" w:rsidP="00F21758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A61828">
              <w:rPr>
                <w:rFonts w:ascii="Times New Roman" w:hAnsi="Times New Roman" w:cs="Times New Roman"/>
                <w:sz w:val="20"/>
                <w:szCs w:val="20"/>
              </w:rPr>
              <w:t>firathan@harran.edu.</w:t>
            </w:r>
            <w:proofErr w:type="gramStart"/>
            <w:r w:rsidRPr="00A61828">
              <w:rPr>
                <w:rFonts w:ascii="Times New Roman" w:hAnsi="Times New Roman" w:cs="Times New Roman"/>
                <w:sz w:val="20"/>
                <w:szCs w:val="20"/>
              </w:rPr>
              <w:t>tr</w:t>
            </w:r>
            <w:r w:rsidR="00E7307F" w:rsidRPr="00A61828">
              <w:rPr>
                <w:rFonts w:ascii="Times New Roman" w:hAnsi="Times New Roman" w:cs="Times New Roman"/>
                <w:sz w:val="20"/>
                <w:szCs w:val="20"/>
              </w:rPr>
              <w:t xml:space="preserve">   414</w:t>
            </w:r>
            <w:proofErr w:type="gramEnd"/>
            <w:r w:rsidR="00E7307F" w:rsidRPr="00A61828">
              <w:rPr>
                <w:rFonts w:ascii="Times New Roman" w:hAnsi="Times New Roman" w:cs="Times New Roman"/>
                <w:sz w:val="20"/>
                <w:szCs w:val="20"/>
              </w:rPr>
              <w:t>-3183000 Dahili 1</w:t>
            </w:r>
            <w:r w:rsidR="00135EDC" w:rsidRPr="00A61828">
              <w:rPr>
                <w:rFonts w:ascii="Times New Roman" w:hAnsi="Times New Roman" w:cs="Times New Roman"/>
                <w:sz w:val="20"/>
                <w:szCs w:val="20"/>
              </w:rPr>
              <w:t>827</w:t>
            </w:r>
          </w:p>
        </w:tc>
      </w:tr>
      <w:tr w:rsidR="00793D4F" w:rsidRPr="00B94CBF" w:rsidTr="003E0EEF"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4F" w:rsidRPr="00A61828" w:rsidRDefault="00793D4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1828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Yöntemi ve Ders Hazırlık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4B0" w:rsidRPr="00A61828" w:rsidRDefault="00A61828" w:rsidP="00A618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1828">
              <w:rPr>
                <w:rFonts w:ascii="Times New Roman" w:hAnsi="Times New Roman" w:cs="Times New Roman"/>
                <w:sz w:val="20"/>
                <w:szCs w:val="20"/>
              </w:rPr>
              <w:t xml:space="preserve">Yüz yüze, konu anlatım, örnek olaylarla </w:t>
            </w:r>
            <w:proofErr w:type="spellStart"/>
            <w:proofErr w:type="gramStart"/>
            <w:r w:rsidRPr="00A61828">
              <w:rPr>
                <w:rFonts w:ascii="Times New Roman" w:hAnsi="Times New Roman" w:cs="Times New Roman"/>
                <w:sz w:val="20"/>
                <w:szCs w:val="20"/>
              </w:rPr>
              <w:t>anlatım.Derse</w:t>
            </w:r>
            <w:proofErr w:type="spellEnd"/>
            <w:proofErr w:type="gramEnd"/>
            <w:r w:rsidRPr="00A61828">
              <w:rPr>
                <w:rFonts w:ascii="Times New Roman" w:hAnsi="Times New Roman" w:cs="Times New Roman"/>
                <w:sz w:val="20"/>
                <w:szCs w:val="20"/>
              </w:rPr>
              <w:t xml:space="preserve"> hazırlık aşamasında, öğrenciler ders kaynaklarından her haftanın konusunu derse gelmeden önce inceleme yaparak geleceklerdir.</w:t>
            </w:r>
          </w:p>
        </w:tc>
      </w:tr>
      <w:tr w:rsidR="00E7307F" w:rsidRPr="00B94CBF" w:rsidTr="003E0EEF"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A61828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1828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A61828" w:rsidRDefault="00135EDC" w:rsidP="00135EDC">
            <w:pPr>
              <w:pStyle w:val="TableParagraph"/>
              <w:spacing w:line="225" w:lineRule="exact"/>
              <w:rPr>
                <w:sz w:val="20"/>
                <w:szCs w:val="20"/>
              </w:rPr>
            </w:pPr>
            <w:r w:rsidRPr="00A61828">
              <w:rPr>
                <w:sz w:val="20"/>
                <w:szCs w:val="20"/>
              </w:rPr>
              <w:t xml:space="preserve">Bu dersin amacı, öğrencinin çevreyi korumaya yönelik faaliyetleri ekonomi bakış açısıyla değerlendirilmesine </w:t>
            </w:r>
            <w:proofErr w:type="gramStart"/>
            <w:r w:rsidRPr="00A61828">
              <w:rPr>
                <w:sz w:val="20"/>
                <w:szCs w:val="20"/>
              </w:rPr>
              <w:t>imkan</w:t>
            </w:r>
            <w:proofErr w:type="gramEnd"/>
            <w:r w:rsidRPr="00A61828">
              <w:rPr>
                <w:sz w:val="20"/>
                <w:szCs w:val="20"/>
              </w:rPr>
              <w:t xml:space="preserve"> sağlayacak bilgileri aktarmaktır.</w:t>
            </w:r>
          </w:p>
        </w:tc>
      </w:tr>
      <w:tr w:rsidR="00E7307F" w:rsidRPr="00B94CBF" w:rsidTr="003E0EEF">
        <w:tc>
          <w:tcPr>
            <w:tcW w:w="2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A61828" w:rsidRDefault="00E7307F" w:rsidP="006E4DD1">
            <w:pPr>
              <w:spacing w:after="0" w:line="240" w:lineRule="atLeast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1828">
              <w:rPr>
                <w:rFonts w:ascii="Times New Roman" w:hAnsi="Times New Roman" w:cs="Times New Roman"/>
                <w:b/>
                <w:sz w:val="20"/>
                <w:szCs w:val="20"/>
              </w:rPr>
              <w:t>Dersin Öğrenme Çıktıları</w:t>
            </w:r>
          </w:p>
        </w:tc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EDC" w:rsidRPr="00A61828" w:rsidRDefault="00135EDC" w:rsidP="00135EDC">
            <w:pPr>
              <w:pStyle w:val="TableParagraph"/>
              <w:numPr>
                <w:ilvl w:val="0"/>
                <w:numId w:val="8"/>
              </w:numPr>
              <w:tabs>
                <w:tab w:val="left" w:pos="561"/>
              </w:tabs>
              <w:spacing w:line="228" w:lineRule="exact"/>
              <w:ind w:hanging="201"/>
              <w:rPr>
                <w:sz w:val="20"/>
                <w:szCs w:val="20"/>
              </w:rPr>
            </w:pPr>
            <w:r w:rsidRPr="00A61828">
              <w:rPr>
                <w:sz w:val="20"/>
                <w:szCs w:val="20"/>
              </w:rPr>
              <w:t>Çevre koruma faaliyetlerinin ekonomik bir olay olarak önemini tasvir</w:t>
            </w:r>
            <w:r w:rsidRPr="00A61828">
              <w:rPr>
                <w:spacing w:val="-13"/>
                <w:sz w:val="20"/>
                <w:szCs w:val="20"/>
              </w:rPr>
              <w:t xml:space="preserve"> </w:t>
            </w:r>
            <w:r w:rsidRPr="00A61828">
              <w:rPr>
                <w:sz w:val="20"/>
                <w:szCs w:val="20"/>
              </w:rPr>
              <w:t>eder.</w:t>
            </w:r>
          </w:p>
          <w:p w:rsidR="00135EDC" w:rsidRPr="00A61828" w:rsidRDefault="00135EDC" w:rsidP="00E82ABE">
            <w:pPr>
              <w:pStyle w:val="TableParagraph"/>
              <w:numPr>
                <w:ilvl w:val="0"/>
                <w:numId w:val="8"/>
              </w:numPr>
              <w:tabs>
                <w:tab w:val="left" w:pos="583"/>
              </w:tabs>
              <w:spacing w:line="240" w:lineRule="auto"/>
              <w:ind w:left="582" w:hanging="223"/>
              <w:rPr>
                <w:sz w:val="20"/>
                <w:szCs w:val="20"/>
              </w:rPr>
            </w:pPr>
            <w:r w:rsidRPr="00A61828">
              <w:rPr>
                <w:sz w:val="20"/>
                <w:szCs w:val="20"/>
              </w:rPr>
              <w:t>Çevre ve doğal kaynak sorunlarına ekonomik yaklaşımın ardındaki temel</w:t>
            </w:r>
            <w:r w:rsidRPr="00A61828">
              <w:rPr>
                <w:spacing w:val="12"/>
                <w:sz w:val="20"/>
                <w:szCs w:val="20"/>
              </w:rPr>
              <w:t xml:space="preserve"> </w:t>
            </w:r>
            <w:r w:rsidRPr="00A61828">
              <w:rPr>
                <w:sz w:val="20"/>
                <w:szCs w:val="20"/>
              </w:rPr>
              <w:t>prensipleri</w:t>
            </w:r>
            <w:r w:rsidR="00E82ABE" w:rsidRPr="00A61828">
              <w:rPr>
                <w:sz w:val="20"/>
                <w:szCs w:val="20"/>
              </w:rPr>
              <w:t xml:space="preserve"> </w:t>
            </w:r>
            <w:r w:rsidRPr="00A61828">
              <w:rPr>
                <w:sz w:val="20"/>
                <w:szCs w:val="20"/>
              </w:rPr>
              <w:t>kavrar.</w:t>
            </w:r>
          </w:p>
          <w:p w:rsidR="00E82ABE" w:rsidRPr="00A61828" w:rsidRDefault="00135EDC" w:rsidP="00135EDC">
            <w:pPr>
              <w:pStyle w:val="TableParagraph"/>
              <w:spacing w:line="229" w:lineRule="exact"/>
              <w:ind w:left="359"/>
              <w:rPr>
                <w:sz w:val="20"/>
                <w:szCs w:val="20"/>
              </w:rPr>
            </w:pPr>
            <w:r w:rsidRPr="00A61828">
              <w:rPr>
                <w:sz w:val="20"/>
                <w:szCs w:val="20"/>
              </w:rPr>
              <w:t xml:space="preserve">3 Çevre konusunda yapılmış ulusal ve uluslararası anlaşmaları öğrenerek </w:t>
            </w:r>
            <w:r w:rsidR="00E82ABE" w:rsidRPr="00A61828">
              <w:rPr>
                <w:sz w:val="20"/>
                <w:szCs w:val="20"/>
              </w:rPr>
              <w:t xml:space="preserve"> </w:t>
            </w:r>
          </w:p>
          <w:p w:rsidR="00135EDC" w:rsidRPr="00A61828" w:rsidRDefault="00E82ABE" w:rsidP="00135EDC">
            <w:pPr>
              <w:pStyle w:val="TableParagraph"/>
              <w:spacing w:line="229" w:lineRule="exact"/>
              <w:ind w:left="359"/>
              <w:rPr>
                <w:sz w:val="20"/>
                <w:szCs w:val="20"/>
              </w:rPr>
            </w:pPr>
            <w:r w:rsidRPr="00A61828">
              <w:rPr>
                <w:sz w:val="20"/>
                <w:szCs w:val="20"/>
              </w:rPr>
              <w:t xml:space="preserve">       </w:t>
            </w:r>
            <w:proofErr w:type="gramStart"/>
            <w:r w:rsidR="00135EDC" w:rsidRPr="00A61828">
              <w:rPr>
                <w:sz w:val="20"/>
                <w:szCs w:val="20"/>
              </w:rPr>
              <w:t>tartışır</w:t>
            </w:r>
            <w:proofErr w:type="gramEnd"/>
            <w:r w:rsidR="00135EDC" w:rsidRPr="00A61828">
              <w:rPr>
                <w:sz w:val="20"/>
                <w:szCs w:val="20"/>
              </w:rPr>
              <w:t>.</w:t>
            </w:r>
          </w:p>
          <w:p w:rsidR="00135EDC" w:rsidRPr="00A61828" w:rsidRDefault="00135EDC" w:rsidP="00E82ABE">
            <w:pPr>
              <w:pStyle w:val="TableParagraph"/>
              <w:numPr>
                <w:ilvl w:val="0"/>
                <w:numId w:val="7"/>
              </w:numPr>
              <w:tabs>
                <w:tab w:val="left" w:pos="578"/>
              </w:tabs>
              <w:spacing w:line="240" w:lineRule="auto"/>
              <w:ind w:hanging="218"/>
              <w:rPr>
                <w:sz w:val="20"/>
                <w:szCs w:val="20"/>
              </w:rPr>
            </w:pPr>
            <w:r w:rsidRPr="00A61828">
              <w:rPr>
                <w:sz w:val="20"/>
                <w:szCs w:val="20"/>
              </w:rPr>
              <w:t>Dünya,</w:t>
            </w:r>
            <w:r w:rsidRPr="00A61828">
              <w:rPr>
                <w:spacing w:val="15"/>
                <w:sz w:val="20"/>
                <w:szCs w:val="20"/>
              </w:rPr>
              <w:t xml:space="preserve"> </w:t>
            </w:r>
            <w:r w:rsidRPr="00A61828">
              <w:rPr>
                <w:sz w:val="20"/>
                <w:szCs w:val="20"/>
              </w:rPr>
              <w:t>ülke</w:t>
            </w:r>
            <w:r w:rsidRPr="00A61828">
              <w:rPr>
                <w:spacing w:val="16"/>
                <w:sz w:val="20"/>
                <w:szCs w:val="20"/>
              </w:rPr>
              <w:t xml:space="preserve"> </w:t>
            </w:r>
            <w:r w:rsidRPr="00A61828">
              <w:rPr>
                <w:sz w:val="20"/>
                <w:szCs w:val="20"/>
              </w:rPr>
              <w:t>ve</w:t>
            </w:r>
            <w:r w:rsidRPr="00A61828">
              <w:rPr>
                <w:spacing w:val="16"/>
                <w:sz w:val="20"/>
                <w:szCs w:val="20"/>
              </w:rPr>
              <w:t xml:space="preserve"> </w:t>
            </w:r>
            <w:r w:rsidRPr="00A61828">
              <w:rPr>
                <w:sz w:val="20"/>
                <w:szCs w:val="20"/>
              </w:rPr>
              <w:t>bölgelerde</w:t>
            </w:r>
            <w:r w:rsidRPr="00A61828">
              <w:rPr>
                <w:spacing w:val="16"/>
                <w:sz w:val="20"/>
                <w:szCs w:val="20"/>
              </w:rPr>
              <w:t xml:space="preserve"> </w:t>
            </w:r>
            <w:r w:rsidRPr="00A61828">
              <w:rPr>
                <w:sz w:val="20"/>
                <w:szCs w:val="20"/>
              </w:rPr>
              <w:t>meydana</w:t>
            </w:r>
            <w:r w:rsidRPr="00A61828">
              <w:rPr>
                <w:spacing w:val="16"/>
                <w:sz w:val="20"/>
                <w:szCs w:val="20"/>
              </w:rPr>
              <w:t xml:space="preserve"> </w:t>
            </w:r>
            <w:r w:rsidRPr="00A61828">
              <w:rPr>
                <w:sz w:val="20"/>
                <w:szCs w:val="20"/>
              </w:rPr>
              <w:t>gelen</w:t>
            </w:r>
            <w:r w:rsidRPr="00A61828">
              <w:rPr>
                <w:spacing w:val="14"/>
                <w:sz w:val="20"/>
                <w:szCs w:val="20"/>
              </w:rPr>
              <w:t xml:space="preserve"> </w:t>
            </w:r>
            <w:r w:rsidRPr="00A61828">
              <w:rPr>
                <w:sz w:val="20"/>
                <w:szCs w:val="20"/>
              </w:rPr>
              <w:t>iktisadi,</w:t>
            </w:r>
            <w:r w:rsidRPr="00A61828">
              <w:rPr>
                <w:spacing w:val="16"/>
                <w:sz w:val="20"/>
                <w:szCs w:val="20"/>
              </w:rPr>
              <w:t xml:space="preserve"> </w:t>
            </w:r>
            <w:r w:rsidRPr="00A61828">
              <w:rPr>
                <w:sz w:val="20"/>
                <w:szCs w:val="20"/>
              </w:rPr>
              <w:t>sosyal</w:t>
            </w:r>
            <w:r w:rsidRPr="00A61828">
              <w:rPr>
                <w:spacing w:val="15"/>
                <w:sz w:val="20"/>
                <w:szCs w:val="20"/>
              </w:rPr>
              <w:t xml:space="preserve"> </w:t>
            </w:r>
            <w:r w:rsidRPr="00A61828">
              <w:rPr>
                <w:sz w:val="20"/>
                <w:szCs w:val="20"/>
              </w:rPr>
              <w:t>ve</w:t>
            </w:r>
            <w:r w:rsidRPr="00A61828">
              <w:rPr>
                <w:spacing w:val="16"/>
                <w:sz w:val="20"/>
                <w:szCs w:val="20"/>
              </w:rPr>
              <w:t xml:space="preserve"> </w:t>
            </w:r>
            <w:proofErr w:type="gramStart"/>
            <w:r w:rsidRPr="00A61828">
              <w:rPr>
                <w:sz w:val="20"/>
                <w:szCs w:val="20"/>
              </w:rPr>
              <w:t>kültürel</w:t>
            </w:r>
            <w:r w:rsidRPr="00A61828">
              <w:rPr>
                <w:spacing w:val="15"/>
                <w:sz w:val="20"/>
                <w:szCs w:val="20"/>
              </w:rPr>
              <w:t xml:space="preserve"> </w:t>
            </w:r>
            <w:r w:rsidR="00E82ABE" w:rsidRPr="00A61828">
              <w:rPr>
                <w:spacing w:val="15"/>
                <w:sz w:val="20"/>
                <w:szCs w:val="20"/>
              </w:rPr>
              <w:t xml:space="preserve"> </w:t>
            </w:r>
            <w:r w:rsidRPr="00A61828">
              <w:rPr>
                <w:sz w:val="20"/>
                <w:szCs w:val="20"/>
              </w:rPr>
              <w:t>olayların</w:t>
            </w:r>
            <w:proofErr w:type="gramEnd"/>
            <w:r w:rsidRPr="00A61828">
              <w:rPr>
                <w:spacing w:val="13"/>
                <w:sz w:val="20"/>
                <w:szCs w:val="20"/>
              </w:rPr>
              <w:t xml:space="preserve"> </w:t>
            </w:r>
            <w:r w:rsidRPr="00A61828">
              <w:rPr>
                <w:sz w:val="20"/>
                <w:szCs w:val="20"/>
              </w:rPr>
              <w:t>doğal</w:t>
            </w:r>
            <w:r w:rsidR="00E82ABE" w:rsidRPr="00A61828">
              <w:rPr>
                <w:sz w:val="20"/>
                <w:szCs w:val="20"/>
              </w:rPr>
              <w:t xml:space="preserve"> </w:t>
            </w:r>
            <w:r w:rsidRPr="00A61828">
              <w:rPr>
                <w:sz w:val="20"/>
                <w:szCs w:val="20"/>
              </w:rPr>
              <w:t>çevreyi nasıl etkilediğini tanımlar.</w:t>
            </w:r>
          </w:p>
          <w:p w:rsidR="00557ECF" w:rsidRPr="00A61828" w:rsidRDefault="00135EDC" w:rsidP="00557ECF">
            <w:pPr>
              <w:pStyle w:val="TableParagraph"/>
              <w:numPr>
                <w:ilvl w:val="0"/>
                <w:numId w:val="7"/>
              </w:numPr>
              <w:tabs>
                <w:tab w:val="left" w:pos="561"/>
              </w:tabs>
              <w:spacing w:line="240" w:lineRule="auto"/>
              <w:ind w:left="560" w:hanging="201"/>
              <w:rPr>
                <w:sz w:val="20"/>
                <w:szCs w:val="20"/>
              </w:rPr>
            </w:pPr>
            <w:r w:rsidRPr="00A61828">
              <w:rPr>
                <w:sz w:val="20"/>
                <w:szCs w:val="20"/>
              </w:rPr>
              <w:t>Çevre sorunlarının çözümüne yönelik genel yaklaşım ve kuralları</w:t>
            </w:r>
            <w:r w:rsidRPr="00A61828">
              <w:rPr>
                <w:spacing w:val="-7"/>
                <w:sz w:val="20"/>
                <w:szCs w:val="20"/>
              </w:rPr>
              <w:t xml:space="preserve"> </w:t>
            </w:r>
            <w:r w:rsidRPr="00A61828">
              <w:rPr>
                <w:sz w:val="20"/>
                <w:szCs w:val="20"/>
              </w:rPr>
              <w:t>öğrenir.</w:t>
            </w:r>
          </w:p>
          <w:p w:rsidR="00E7307F" w:rsidRPr="00A61828" w:rsidRDefault="00135EDC" w:rsidP="00557ECF">
            <w:pPr>
              <w:pStyle w:val="TableParagraph"/>
              <w:numPr>
                <w:ilvl w:val="0"/>
                <w:numId w:val="7"/>
              </w:numPr>
              <w:tabs>
                <w:tab w:val="left" w:pos="561"/>
              </w:tabs>
              <w:spacing w:line="240" w:lineRule="auto"/>
              <w:ind w:left="560" w:hanging="201"/>
              <w:rPr>
                <w:sz w:val="20"/>
                <w:szCs w:val="20"/>
              </w:rPr>
            </w:pPr>
            <w:r w:rsidRPr="00A61828">
              <w:rPr>
                <w:sz w:val="20"/>
                <w:szCs w:val="20"/>
              </w:rPr>
              <w:t>Doğal çevrenin ekonomik etkilerini</w:t>
            </w:r>
            <w:r w:rsidRPr="00A61828">
              <w:rPr>
                <w:spacing w:val="-2"/>
                <w:sz w:val="20"/>
                <w:szCs w:val="20"/>
              </w:rPr>
              <w:t xml:space="preserve"> </w:t>
            </w:r>
            <w:r w:rsidRPr="00A61828">
              <w:rPr>
                <w:sz w:val="20"/>
                <w:szCs w:val="20"/>
              </w:rPr>
              <w:t>kavrar.</w:t>
            </w:r>
          </w:p>
        </w:tc>
      </w:tr>
      <w:tr w:rsidR="00E7307F" w:rsidRPr="00B94CBF" w:rsidTr="003E0EEF">
        <w:trPr>
          <w:trHeight w:val="3363"/>
        </w:trPr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E7307F" w:rsidRPr="00C625D9" w:rsidRDefault="00E7307F" w:rsidP="006E4DD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7307F" w:rsidRPr="00C625D9" w:rsidRDefault="00E7307F" w:rsidP="006E4DD1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7307F" w:rsidRPr="00C625D9" w:rsidRDefault="00E7307F" w:rsidP="006E4DD1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7307F" w:rsidRPr="00C625D9" w:rsidRDefault="00E7307F" w:rsidP="006E4DD1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7307F" w:rsidRPr="00C625D9" w:rsidRDefault="00E7307F" w:rsidP="006E4DD1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25D9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Konuları</w:t>
            </w:r>
          </w:p>
        </w:tc>
        <w:tc>
          <w:tcPr>
            <w:tcW w:w="68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2861" w:rsidRPr="00A61828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A61828">
              <w:rPr>
                <w:rFonts w:ascii="Times New Roman" w:hAnsi="Times New Roman" w:cs="Times New Roman"/>
                <w:b/>
                <w:sz w:val="20"/>
                <w:szCs w:val="20"/>
              </w:rPr>
              <w:t>1.Hafta</w:t>
            </w:r>
            <w:r w:rsidR="008B2861" w:rsidRPr="00A61828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04267C" w:rsidRPr="00A618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4267C" w:rsidRPr="00A6182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557ECF" w:rsidRPr="00A61828">
              <w:rPr>
                <w:rFonts w:ascii="Times New Roman" w:hAnsi="Times New Roman" w:cs="Times New Roman"/>
                <w:sz w:val="20"/>
                <w:szCs w:val="20"/>
              </w:rPr>
              <w:t xml:space="preserve"> Çevre Sorunlarına Ekonomik Yaklaşım Doğal Kaynaklar, Çevre Ve </w:t>
            </w:r>
          </w:p>
          <w:p w:rsidR="00C44F68" w:rsidRPr="00A61828" w:rsidRDefault="008B2861" w:rsidP="006E4DD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A61828">
              <w:rPr>
                <w:rFonts w:ascii="Times New Roman" w:hAnsi="Times New Roman" w:cs="Times New Roman"/>
                <w:sz w:val="20"/>
                <w:szCs w:val="20"/>
              </w:rPr>
              <w:t xml:space="preserve">                </w:t>
            </w:r>
            <w:r w:rsidR="00557ECF" w:rsidRPr="00A61828">
              <w:rPr>
                <w:rFonts w:ascii="Times New Roman" w:hAnsi="Times New Roman" w:cs="Times New Roman"/>
                <w:sz w:val="20"/>
                <w:szCs w:val="20"/>
              </w:rPr>
              <w:t>Ekonomi Arasındaki Bağlantılar</w:t>
            </w:r>
            <w:r w:rsidR="001B506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8B2861" w:rsidRPr="00A61828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A61828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  <w:r w:rsidR="008B2861" w:rsidRPr="00A61828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r w:rsidR="008B2861" w:rsidRPr="00A61828">
              <w:rPr>
                <w:rFonts w:ascii="Times New Roman" w:eastAsia="Times New Roman" w:hAnsi="Times New Roman" w:cs="Times New Roman"/>
                <w:sz w:val="20"/>
                <w:szCs w:val="20"/>
              </w:rPr>
              <w:t>: Doğal</w:t>
            </w:r>
            <w:r w:rsidR="00557ECF" w:rsidRPr="00A61828">
              <w:rPr>
                <w:rFonts w:ascii="Times New Roman" w:hAnsi="Times New Roman" w:cs="Times New Roman"/>
                <w:sz w:val="20"/>
                <w:szCs w:val="20"/>
              </w:rPr>
              <w:t xml:space="preserve"> Kaynakların Tanımı Ve Sınıflandırılması, Yenilenebilir Ve </w:t>
            </w:r>
          </w:p>
          <w:p w:rsidR="00E7307F" w:rsidRPr="00A61828" w:rsidRDefault="008B2861" w:rsidP="006E4DD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A61828">
              <w:rPr>
                <w:rFonts w:ascii="Times New Roman" w:hAnsi="Times New Roman" w:cs="Times New Roman"/>
                <w:sz w:val="20"/>
                <w:szCs w:val="20"/>
              </w:rPr>
              <w:t xml:space="preserve">              </w:t>
            </w:r>
            <w:r w:rsidR="001B506C">
              <w:rPr>
                <w:rFonts w:ascii="Times New Roman" w:hAnsi="Times New Roman" w:cs="Times New Roman"/>
                <w:sz w:val="20"/>
                <w:szCs w:val="20"/>
              </w:rPr>
              <w:t>Yenilenemez Kaynaklar.</w:t>
            </w:r>
          </w:p>
          <w:p w:rsidR="00557ECF" w:rsidRPr="00A61828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1828">
              <w:rPr>
                <w:rFonts w:ascii="Times New Roman" w:hAnsi="Times New Roman" w:cs="Times New Roman"/>
                <w:b/>
                <w:sz w:val="20"/>
                <w:szCs w:val="20"/>
              </w:rPr>
              <w:t>3.Haft</w:t>
            </w:r>
            <w:r w:rsidR="0004267C" w:rsidRPr="00A61828">
              <w:rPr>
                <w:rFonts w:ascii="Times New Roman" w:hAnsi="Times New Roman" w:cs="Times New Roman"/>
                <w:b/>
                <w:sz w:val="20"/>
                <w:szCs w:val="20"/>
              </w:rPr>
              <w:t>a</w:t>
            </w:r>
            <w:r w:rsidR="008B2861" w:rsidRPr="00A61828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04267C" w:rsidRPr="00A61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04267C" w:rsidRPr="00A618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557ECF" w:rsidRPr="00A618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="00557ECF" w:rsidRPr="00A61828">
              <w:rPr>
                <w:rFonts w:ascii="Times New Roman" w:hAnsi="Times New Roman" w:cs="Times New Roman"/>
                <w:sz w:val="20"/>
                <w:szCs w:val="20"/>
              </w:rPr>
              <w:t>Türkiye’nin Doğal Kaynak Potansiyeli</w:t>
            </w:r>
            <w:r w:rsidR="00557ECF" w:rsidRPr="00A61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E7307F" w:rsidRPr="00A61828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A61828">
              <w:rPr>
                <w:rFonts w:ascii="Times New Roman" w:hAnsi="Times New Roman" w:cs="Times New Roman"/>
                <w:b/>
                <w:sz w:val="20"/>
                <w:szCs w:val="20"/>
              </w:rPr>
              <w:t>4.</w:t>
            </w:r>
            <w:r w:rsidR="008B2861" w:rsidRPr="00A61828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r w:rsidR="008B2861" w:rsidRPr="00A61828">
              <w:rPr>
                <w:rFonts w:ascii="Times New Roman" w:hAnsi="Times New Roman" w:cs="Times New Roman"/>
                <w:sz w:val="20"/>
                <w:szCs w:val="20"/>
              </w:rPr>
              <w:t>: Toprak</w:t>
            </w:r>
            <w:r w:rsidR="00557ECF" w:rsidRPr="00A61828">
              <w:rPr>
                <w:rFonts w:ascii="Times New Roman" w:hAnsi="Times New Roman" w:cs="Times New Roman"/>
                <w:sz w:val="20"/>
                <w:szCs w:val="20"/>
              </w:rPr>
              <w:t xml:space="preserve"> Ve Su Kaynakları, Kullanımı, Çevresel Sorunları</w:t>
            </w:r>
          </w:p>
          <w:p w:rsidR="00E7307F" w:rsidRPr="00A61828" w:rsidRDefault="008B2861" w:rsidP="006E4DD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A61828">
              <w:rPr>
                <w:rFonts w:ascii="Times New Roman" w:hAnsi="Times New Roman" w:cs="Times New Roman"/>
                <w:b/>
                <w:sz w:val="20"/>
                <w:szCs w:val="20"/>
              </w:rPr>
              <w:t>5.Hafta:</w:t>
            </w:r>
            <w:r w:rsidRPr="00A61828">
              <w:rPr>
                <w:rFonts w:ascii="Times New Roman" w:hAnsi="Times New Roman" w:cs="Times New Roman"/>
                <w:sz w:val="20"/>
                <w:szCs w:val="20"/>
              </w:rPr>
              <w:t xml:space="preserve"> Diğer kaynaklar ve çevre sorunları</w:t>
            </w:r>
            <w:r w:rsidR="001B506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4267C" w:rsidRPr="00A61828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1828">
              <w:rPr>
                <w:rFonts w:ascii="Times New Roman" w:hAnsi="Times New Roman" w:cs="Times New Roman"/>
                <w:b/>
                <w:sz w:val="20"/>
                <w:szCs w:val="20"/>
              </w:rPr>
              <w:t>6.</w:t>
            </w:r>
            <w:r w:rsidR="008B2861" w:rsidRPr="00A61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Hafta </w:t>
            </w:r>
            <w:r w:rsidR="008B2861" w:rsidRPr="00A618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Kıtlık</w:t>
            </w:r>
            <w:r w:rsidR="00557ECF" w:rsidRPr="00A61828">
              <w:rPr>
                <w:rFonts w:ascii="Times New Roman" w:hAnsi="Times New Roman" w:cs="Times New Roman"/>
                <w:sz w:val="20"/>
                <w:szCs w:val="20"/>
              </w:rPr>
              <w:t xml:space="preserve"> Ve Doğal Kaynakların Sürdürülebilir Kullanımı</w:t>
            </w:r>
            <w:r w:rsidR="00D96AC8" w:rsidRPr="00A618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7307F" w:rsidRPr="00A61828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A61828">
              <w:rPr>
                <w:rFonts w:ascii="Times New Roman" w:hAnsi="Times New Roman" w:cs="Times New Roman"/>
                <w:b/>
                <w:sz w:val="20"/>
                <w:szCs w:val="20"/>
              </w:rPr>
              <w:t>7.</w:t>
            </w:r>
            <w:r w:rsidR="008B2861" w:rsidRPr="00A61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Hafta: </w:t>
            </w:r>
            <w:r w:rsidR="008B2861" w:rsidRPr="00A61828">
              <w:rPr>
                <w:rFonts w:ascii="Times New Roman" w:hAnsi="Times New Roman" w:cs="Times New Roman"/>
                <w:sz w:val="20"/>
                <w:szCs w:val="20"/>
              </w:rPr>
              <w:t>Kıtlık ve Doğal kaynaklardan yararlanma yöntemleri</w:t>
            </w:r>
            <w:r w:rsidR="001B506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B2861" w:rsidRPr="00A61828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A61828">
              <w:rPr>
                <w:rFonts w:ascii="Times New Roman" w:hAnsi="Times New Roman" w:cs="Times New Roman"/>
                <w:b/>
                <w:sz w:val="20"/>
                <w:szCs w:val="20"/>
              </w:rPr>
              <w:t>8.</w:t>
            </w:r>
            <w:r w:rsidR="008B2861" w:rsidRPr="00A61828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r w:rsidR="008B2861" w:rsidRPr="00A61828">
              <w:rPr>
                <w:rFonts w:ascii="Times New Roman" w:eastAsia="Times New Roman" w:hAnsi="Times New Roman" w:cs="Times New Roman"/>
                <w:sz w:val="20"/>
                <w:szCs w:val="20"/>
              </w:rPr>
              <w:t>: Ekonomik</w:t>
            </w:r>
            <w:r w:rsidR="00557ECF" w:rsidRPr="00A61828">
              <w:rPr>
                <w:rFonts w:ascii="Times New Roman" w:hAnsi="Times New Roman" w:cs="Times New Roman"/>
                <w:sz w:val="20"/>
                <w:szCs w:val="20"/>
              </w:rPr>
              <w:t xml:space="preserve"> Değerleme: Kavramlar Ve Yöntemler, Piyasaya Dayalı Ve </w:t>
            </w:r>
            <w:r w:rsidR="008B2861" w:rsidRPr="00A618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7307F" w:rsidRPr="00A61828" w:rsidRDefault="008B2861" w:rsidP="006E4DD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A61828"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  <w:r w:rsidR="00557ECF" w:rsidRPr="00A61828">
              <w:rPr>
                <w:rFonts w:ascii="Times New Roman" w:hAnsi="Times New Roman" w:cs="Times New Roman"/>
                <w:sz w:val="20"/>
                <w:szCs w:val="20"/>
              </w:rPr>
              <w:t>Piyasa Dışı Değerleme Yöntemleri</w:t>
            </w:r>
            <w:r w:rsidR="001B506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D96AC8" w:rsidRPr="001B506C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1828">
              <w:rPr>
                <w:rFonts w:ascii="Times New Roman" w:hAnsi="Times New Roman" w:cs="Times New Roman"/>
                <w:b/>
                <w:sz w:val="20"/>
                <w:szCs w:val="20"/>
              </w:rPr>
              <w:t>9.</w:t>
            </w:r>
            <w:r w:rsidR="008B2861" w:rsidRPr="00A61828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r w:rsidR="008B2861" w:rsidRPr="00A61828">
              <w:rPr>
                <w:rFonts w:ascii="Times New Roman" w:eastAsia="Times New Roman" w:hAnsi="Times New Roman" w:cs="Times New Roman"/>
                <w:sz w:val="20"/>
                <w:szCs w:val="20"/>
              </w:rPr>
              <w:t>: Uluslararası</w:t>
            </w:r>
            <w:r w:rsidR="00557ECF" w:rsidRPr="00A61828">
              <w:rPr>
                <w:rFonts w:ascii="Times New Roman" w:hAnsi="Times New Roman" w:cs="Times New Roman"/>
                <w:sz w:val="20"/>
                <w:szCs w:val="20"/>
              </w:rPr>
              <w:t xml:space="preserve"> Düzeyde Doğal Kaynaklar Ve Çevreye Yönelik </w:t>
            </w:r>
            <w:r w:rsidR="00D96AC8" w:rsidRPr="00A61828">
              <w:rPr>
                <w:rFonts w:ascii="Times New Roman" w:hAnsi="Times New Roman" w:cs="Times New Roman"/>
                <w:sz w:val="20"/>
                <w:szCs w:val="20"/>
              </w:rPr>
              <w:t>Sorunlar</w:t>
            </w:r>
            <w:r w:rsidR="00D96AC8" w:rsidRPr="00A61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04267C" w:rsidRPr="001B506C" w:rsidRDefault="00D96AC8" w:rsidP="006E4DD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A61828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  <w:r w:rsidR="00E7307F" w:rsidRPr="00A61828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8B2861" w:rsidRPr="00A61828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r w:rsidR="008B2861" w:rsidRPr="00A61828">
              <w:rPr>
                <w:rFonts w:ascii="Times New Roman" w:eastAsia="Times New Roman" w:hAnsi="Times New Roman" w:cs="Times New Roman"/>
                <w:sz w:val="20"/>
                <w:szCs w:val="20"/>
              </w:rPr>
              <w:t>: Türkiye’de</w:t>
            </w:r>
            <w:r w:rsidR="00557ECF" w:rsidRPr="00A61828">
              <w:rPr>
                <w:rFonts w:ascii="Times New Roman" w:hAnsi="Times New Roman" w:cs="Times New Roman"/>
                <w:sz w:val="20"/>
                <w:szCs w:val="20"/>
              </w:rPr>
              <w:t xml:space="preserve"> Doğal Kaynaklar Ve Çevreye Yönelik Sorunlar</w:t>
            </w:r>
          </w:p>
          <w:p w:rsidR="00516915" w:rsidRPr="00A61828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A61828">
              <w:rPr>
                <w:rFonts w:ascii="Times New Roman" w:hAnsi="Times New Roman" w:cs="Times New Roman"/>
                <w:b/>
                <w:sz w:val="20"/>
                <w:szCs w:val="20"/>
              </w:rPr>
              <w:t>11.</w:t>
            </w:r>
            <w:r w:rsidR="008B2861" w:rsidRPr="00A61828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r w:rsidR="008B2861" w:rsidRPr="00A61828">
              <w:rPr>
                <w:rFonts w:ascii="Times New Roman" w:eastAsia="Times New Roman" w:hAnsi="Times New Roman" w:cs="Times New Roman"/>
                <w:sz w:val="20"/>
                <w:szCs w:val="20"/>
              </w:rPr>
              <w:t>: Tarım</w:t>
            </w:r>
            <w:r w:rsidR="00557ECF" w:rsidRPr="00A61828">
              <w:rPr>
                <w:rFonts w:ascii="Times New Roman" w:hAnsi="Times New Roman" w:cs="Times New Roman"/>
                <w:sz w:val="20"/>
                <w:szCs w:val="20"/>
              </w:rPr>
              <w:t xml:space="preserve">, Doğal Kaynak Ve Çevre Sorunlarının Çözümüne Yönelik </w:t>
            </w:r>
          </w:p>
          <w:p w:rsidR="00D10081" w:rsidRPr="00A61828" w:rsidRDefault="00516915" w:rsidP="006E4DD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1828">
              <w:rPr>
                <w:rFonts w:ascii="Times New Roman" w:hAnsi="Times New Roman" w:cs="Times New Roman"/>
                <w:sz w:val="20"/>
                <w:szCs w:val="20"/>
              </w:rPr>
              <w:t xml:space="preserve">               </w:t>
            </w:r>
            <w:r w:rsidR="00557ECF" w:rsidRPr="00A61828">
              <w:rPr>
                <w:rFonts w:ascii="Times New Roman" w:hAnsi="Times New Roman" w:cs="Times New Roman"/>
                <w:sz w:val="20"/>
                <w:szCs w:val="20"/>
              </w:rPr>
              <w:t>Yaklaşımlar Ve Politikalar</w:t>
            </w:r>
          </w:p>
          <w:p w:rsidR="00E7307F" w:rsidRPr="00A61828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A61828">
              <w:rPr>
                <w:rFonts w:ascii="Times New Roman" w:hAnsi="Times New Roman" w:cs="Times New Roman"/>
                <w:b/>
                <w:sz w:val="20"/>
                <w:szCs w:val="20"/>
              </w:rPr>
              <w:t>12.</w:t>
            </w:r>
            <w:r w:rsidR="008B2861" w:rsidRPr="00A61828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r w:rsidR="008B2861" w:rsidRPr="00A61828">
              <w:rPr>
                <w:rFonts w:ascii="Times New Roman" w:eastAsia="Times New Roman" w:hAnsi="Times New Roman" w:cs="Times New Roman"/>
                <w:sz w:val="20"/>
                <w:szCs w:val="20"/>
              </w:rPr>
              <w:t>: Çevresel</w:t>
            </w:r>
            <w:r w:rsidR="00557ECF" w:rsidRPr="00A61828">
              <w:rPr>
                <w:rFonts w:ascii="Times New Roman" w:hAnsi="Times New Roman" w:cs="Times New Roman"/>
                <w:sz w:val="20"/>
                <w:szCs w:val="20"/>
              </w:rPr>
              <w:t xml:space="preserve"> Etki Değerlendirmesi Kavramı</w:t>
            </w:r>
          </w:p>
          <w:p w:rsidR="0004267C" w:rsidRPr="00A61828" w:rsidRDefault="00E7307F" w:rsidP="0004267C">
            <w:pPr>
              <w:spacing w:after="0"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61828">
              <w:rPr>
                <w:rFonts w:ascii="Times New Roman" w:hAnsi="Times New Roman" w:cs="Times New Roman"/>
                <w:b/>
                <w:sz w:val="20"/>
                <w:szCs w:val="20"/>
              </w:rPr>
              <w:t>13.Hafta</w:t>
            </w:r>
            <w:r w:rsidR="008B2861" w:rsidRPr="00A618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="0004267C" w:rsidRPr="00A618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8B2861" w:rsidRPr="00A6182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2000’li </w:t>
            </w:r>
            <w:r w:rsidR="008B2861" w:rsidRPr="00A61828">
              <w:rPr>
                <w:rFonts w:ascii="Times New Roman" w:hAnsi="Times New Roman" w:cs="Times New Roman"/>
                <w:sz w:val="20"/>
                <w:szCs w:val="20"/>
              </w:rPr>
              <w:t>Ulusal</w:t>
            </w:r>
            <w:r w:rsidR="00557ECF" w:rsidRPr="00A61828">
              <w:rPr>
                <w:rFonts w:ascii="Times New Roman" w:hAnsi="Times New Roman" w:cs="Times New Roman"/>
                <w:sz w:val="20"/>
                <w:szCs w:val="20"/>
              </w:rPr>
              <w:t xml:space="preserve"> Ve Uluslararası Çevresel Mevzuat</w:t>
            </w:r>
            <w:r w:rsidR="00D96AC8" w:rsidRPr="00A618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7307F" w:rsidRPr="00A61828" w:rsidRDefault="00E7307F" w:rsidP="0004267C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A61828">
              <w:rPr>
                <w:rFonts w:ascii="Times New Roman" w:hAnsi="Times New Roman" w:cs="Times New Roman"/>
                <w:b/>
                <w:sz w:val="20"/>
                <w:szCs w:val="20"/>
              </w:rPr>
              <w:t>14.</w:t>
            </w:r>
            <w:r w:rsidR="008B2861" w:rsidRPr="00A61828">
              <w:rPr>
                <w:rFonts w:ascii="Times New Roman" w:hAnsi="Times New Roman" w:cs="Times New Roman"/>
                <w:b/>
                <w:sz w:val="20"/>
                <w:szCs w:val="20"/>
              </w:rPr>
              <w:t>Hafta</w:t>
            </w:r>
            <w:r w:rsidR="008B2861" w:rsidRPr="00A61828">
              <w:rPr>
                <w:rFonts w:ascii="Times New Roman" w:eastAsia="Times New Roman" w:hAnsi="Times New Roman" w:cs="Times New Roman"/>
                <w:sz w:val="20"/>
                <w:szCs w:val="20"/>
              </w:rPr>
              <w:t>: Ulusal</w:t>
            </w:r>
            <w:r w:rsidR="00557ECF" w:rsidRPr="00A61828">
              <w:rPr>
                <w:rFonts w:ascii="Times New Roman" w:hAnsi="Times New Roman" w:cs="Times New Roman"/>
                <w:sz w:val="20"/>
                <w:szCs w:val="20"/>
              </w:rPr>
              <w:t xml:space="preserve"> Ve Uluslararası Çevresel Mevzuat</w:t>
            </w:r>
            <w:r w:rsidR="00D96AC8" w:rsidRPr="00A618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E7307F" w:rsidRPr="00B94CBF" w:rsidTr="003E0EEF">
        <w:trPr>
          <w:trHeight w:val="778"/>
        </w:trPr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E7307F" w:rsidRPr="00C625D9" w:rsidRDefault="00E7307F" w:rsidP="006E4DD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7307F" w:rsidRPr="00C625D9" w:rsidRDefault="00E7307F" w:rsidP="006E4DD1">
            <w:pPr>
              <w:spacing w:line="240" w:lineRule="atLeas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25D9">
              <w:rPr>
                <w:rFonts w:ascii="Times New Roman" w:hAnsi="Times New Roman" w:cs="Times New Roman"/>
                <w:b/>
                <w:sz w:val="20"/>
                <w:szCs w:val="20"/>
              </w:rPr>
              <w:t>Ölçme- Değerlendirme</w:t>
            </w:r>
          </w:p>
        </w:tc>
        <w:tc>
          <w:tcPr>
            <w:tcW w:w="68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307F" w:rsidRPr="00E75F9B" w:rsidRDefault="00E75F9B" w:rsidP="00557ECF">
            <w:pPr>
              <w:spacing w:after="0"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75F9B">
              <w:rPr>
                <w:rFonts w:ascii="Times New Roman" w:hAnsi="Times New Roman" w:cs="Times New Roman"/>
                <w:sz w:val="20"/>
                <w:szCs w:val="20"/>
              </w:rPr>
              <w:t>Sınavlar bir ara sınav ve bir yarıyıl sonu sınavı şeklinde yüz yüze olacaktır. Ara sınavın yüzde kırkı (%40), yarıyıl sonu sınavının ise yüzde altmışı (%60) değerlendirilecektir.  Sınavlar, Fakülte yönetim kurulu tarafından belirlenerek webde ilan edilen tarihlerde yapılacaktır</w:t>
            </w:r>
          </w:p>
        </w:tc>
      </w:tr>
      <w:tr w:rsidR="00E7307F" w:rsidRPr="00B94CBF" w:rsidTr="003E0EEF">
        <w:trPr>
          <w:trHeight w:val="553"/>
        </w:trPr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</w:tcPr>
          <w:p w:rsidR="00E7307F" w:rsidRDefault="00E7307F" w:rsidP="006E4DD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E7307F" w:rsidRPr="007F48D7" w:rsidRDefault="00E7307F" w:rsidP="006E4DD1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F48D7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  <w:tc>
          <w:tcPr>
            <w:tcW w:w="689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307F" w:rsidRPr="00E75F9B" w:rsidRDefault="00557ECF" w:rsidP="00557ECF">
            <w:pPr>
              <w:pStyle w:val="TableParagraph"/>
              <w:spacing w:line="225" w:lineRule="exact"/>
              <w:rPr>
                <w:sz w:val="20"/>
                <w:szCs w:val="20"/>
              </w:rPr>
            </w:pPr>
            <w:proofErr w:type="spellStart"/>
            <w:r w:rsidRPr="00E75F9B">
              <w:rPr>
                <w:sz w:val="20"/>
                <w:szCs w:val="20"/>
              </w:rPr>
              <w:t>İleri,S</w:t>
            </w:r>
            <w:proofErr w:type="spellEnd"/>
            <w:proofErr w:type="gramStart"/>
            <w:r w:rsidRPr="00E75F9B">
              <w:rPr>
                <w:sz w:val="20"/>
                <w:szCs w:val="20"/>
              </w:rPr>
              <w:t>.,</w:t>
            </w:r>
            <w:proofErr w:type="gramEnd"/>
            <w:r w:rsidRPr="00E75F9B">
              <w:rPr>
                <w:sz w:val="20"/>
                <w:szCs w:val="20"/>
              </w:rPr>
              <w:t xml:space="preserve"> (2017). </w:t>
            </w:r>
            <w:r w:rsidRPr="00E75F9B">
              <w:rPr>
                <w:i/>
                <w:sz w:val="20"/>
                <w:szCs w:val="20"/>
              </w:rPr>
              <w:t>Çevre Ekonomisi</w:t>
            </w:r>
            <w:r w:rsidRPr="00E75F9B">
              <w:rPr>
                <w:sz w:val="20"/>
                <w:szCs w:val="20"/>
              </w:rPr>
              <w:t>, İstanbul: Detay Yayıncılık</w:t>
            </w:r>
          </w:p>
          <w:p w:rsidR="00557ECF" w:rsidRPr="00E75F9B" w:rsidRDefault="00557ECF" w:rsidP="00557ECF">
            <w:pPr>
              <w:pStyle w:val="TableParagraph"/>
              <w:spacing w:line="225" w:lineRule="exact"/>
              <w:rPr>
                <w:sz w:val="20"/>
                <w:szCs w:val="20"/>
              </w:rPr>
            </w:pPr>
            <w:r w:rsidRPr="00E75F9B">
              <w:rPr>
                <w:sz w:val="20"/>
                <w:szCs w:val="20"/>
              </w:rPr>
              <w:t>Karacan, A</w:t>
            </w:r>
            <w:proofErr w:type="gramStart"/>
            <w:r w:rsidRPr="00E75F9B">
              <w:rPr>
                <w:sz w:val="20"/>
                <w:szCs w:val="20"/>
              </w:rPr>
              <w:t>.,</w:t>
            </w:r>
            <w:proofErr w:type="gramEnd"/>
            <w:r w:rsidRPr="00E75F9B">
              <w:rPr>
                <w:sz w:val="20"/>
                <w:szCs w:val="20"/>
              </w:rPr>
              <w:t xml:space="preserve"> (2007). </w:t>
            </w:r>
            <w:r w:rsidRPr="00E75F9B">
              <w:rPr>
                <w:i/>
                <w:sz w:val="20"/>
                <w:szCs w:val="20"/>
              </w:rPr>
              <w:t>Çevre Ekonomisi ve Politikası</w:t>
            </w:r>
            <w:r w:rsidRPr="00E75F9B">
              <w:rPr>
                <w:sz w:val="20"/>
                <w:szCs w:val="20"/>
              </w:rPr>
              <w:t>, Eskişehir: İktisadi ve İdari Bilimler Fakültesi Yayın No:6</w:t>
            </w:r>
          </w:p>
        </w:tc>
      </w:tr>
    </w:tbl>
    <w:p w:rsidR="0012721B" w:rsidRPr="000E4143" w:rsidRDefault="0012721B" w:rsidP="0012721B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E4143">
        <w:rPr>
          <w:rFonts w:ascii="Times New Roman" w:hAnsi="Times New Roman" w:cs="Times New Roman"/>
          <w:b/>
          <w:sz w:val="20"/>
          <w:szCs w:val="20"/>
        </w:rPr>
        <w:t xml:space="preserve">DERS İZLENCESİ ( </w:t>
      </w:r>
      <w:r w:rsidR="00E13920">
        <w:rPr>
          <w:rFonts w:ascii="Times New Roman" w:hAnsi="Times New Roman" w:cs="Times New Roman"/>
          <w:b/>
          <w:sz w:val="20"/>
          <w:szCs w:val="20"/>
        </w:rPr>
        <w:t>Çevre</w:t>
      </w:r>
      <w:r w:rsidR="00E13920" w:rsidRPr="000E4143">
        <w:rPr>
          <w:rFonts w:ascii="Times New Roman" w:hAnsi="Times New Roman" w:cs="Times New Roman"/>
          <w:b/>
          <w:sz w:val="20"/>
          <w:szCs w:val="20"/>
        </w:rPr>
        <w:t xml:space="preserve"> Ekonomisi – İktisat)</w:t>
      </w:r>
      <w:bookmarkStart w:id="0" w:name="_GoBack"/>
      <w:bookmarkEnd w:id="0"/>
    </w:p>
    <w:p w:rsidR="00F44CA8" w:rsidRDefault="00F44CA8">
      <w:pPr>
        <w:rPr>
          <w:rFonts w:ascii="Times New Roman" w:hAnsi="Times New Roman" w:cs="Times New Roman"/>
          <w:sz w:val="20"/>
          <w:szCs w:val="20"/>
        </w:rPr>
      </w:pPr>
    </w:p>
    <w:p w:rsidR="00BA1B78" w:rsidRDefault="00BA1B78" w:rsidP="00BA1B78">
      <w:pPr>
        <w:rPr>
          <w:rFonts w:ascii="Times New Roman" w:hAnsi="Times New Roman" w:cs="Times New Roman"/>
          <w:sz w:val="20"/>
          <w:szCs w:val="20"/>
        </w:rPr>
      </w:pPr>
    </w:p>
    <w:p w:rsidR="00557ECF" w:rsidRDefault="00557ECF" w:rsidP="00BA1B78">
      <w:pPr>
        <w:rPr>
          <w:rFonts w:ascii="Times New Roman" w:hAnsi="Times New Roman" w:cs="Times New Roman"/>
          <w:sz w:val="20"/>
          <w:szCs w:val="20"/>
        </w:rPr>
      </w:pPr>
    </w:p>
    <w:p w:rsidR="00BA1B78" w:rsidRPr="00E479A3" w:rsidRDefault="00BA1B78" w:rsidP="00BA1B78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eNormal"/>
        <w:tblW w:w="1021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5"/>
        <w:gridCol w:w="497"/>
        <w:gridCol w:w="498"/>
        <w:gridCol w:w="493"/>
        <w:gridCol w:w="504"/>
        <w:gridCol w:w="506"/>
        <w:gridCol w:w="499"/>
        <w:gridCol w:w="499"/>
        <w:gridCol w:w="504"/>
        <w:gridCol w:w="502"/>
        <w:gridCol w:w="624"/>
        <w:gridCol w:w="626"/>
        <w:gridCol w:w="624"/>
        <w:gridCol w:w="626"/>
        <w:gridCol w:w="499"/>
        <w:gridCol w:w="501"/>
        <w:gridCol w:w="496"/>
        <w:gridCol w:w="498"/>
        <w:gridCol w:w="505"/>
      </w:tblGrid>
      <w:tr w:rsidR="00557ECF" w:rsidTr="00557ECF">
        <w:trPr>
          <w:trHeight w:val="460"/>
        </w:trPr>
        <w:tc>
          <w:tcPr>
            <w:tcW w:w="10216" w:type="dxa"/>
            <w:gridSpan w:val="19"/>
          </w:tcPr>
          <w:p w:rsidR="00557ECF" w:rsidRDefault="00557ECF" w:rsidP="00236DCF">
            <w:pPr>
              <w:pStyle w:val="TableParagraph"/>
              <w:spacing w:line="240" w:lineRule="auto"/>
              <w:ind w:left="2590" w:right="257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PROGRAM ÖĞRENME ÇIKTILARI İLE</w:t>
            </w:r>
          </w:p>
          <w:p w:rsidR="00557ECF" w:rsidRDefault="00557ECF" w:rsidP="00236DCF">
            <w:pPr>
              <w:pStyle w:val="TableParagraph"/>
              <w:ind w:left="2590" w:right="257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DERS ÖĞRENİM KAZANIMLARI İLİŞKİSİ TABLOSU</w:t>
            </w:r>
          </w:p>
        </w:tc>
      </w:tr>
      <w:tr w:rsidR="00557ECF" w:rsidTr="00557ECF">
        <w:trPr>
          <w:trHeight w:val="457"/>
        </w:trPr>
        <w:tc>
          <w:tcPr>
            <w:tcW w:w="715" w:type="dxa"/>
          </w:tcPr>
          <w:p w:rsidR="00557ECF" w:rsidRDefault="00557ECF" w:rsidP="00236DCF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497" w:type="dxa"/>
          </w:tcPr>
          <w:p w:rsidR="00557ECF" w:rsidRDefault="00557ECF" w:rsidP="00236DCF">
            <w:pPr>
              <w:pStyle w:val="TableParagraph"/>
              <w:spacing w:before="4" w:line="228" w:lineRule="exact"/>
              <w:ind w:left="196" w:right="86" w:hanging="82"/>
              <w:rPr>
                <w:b/>
                <w:sz w:val="20"/>
              </w:rPr>
            </w:pPr>
            <w:r>
              <w:rPr>
                <w:b/>
                <w:sz w:val="20"/>
              </w:rPr>
              <w:t>PÇ 1</w:t>
            </w:r>
          </w:p>
        </w:tc>
        <w:tc>
          <w:tcPr>
            <w:tcW w:w="498" w:type="dxa"/>
          </w:tcPr>
          <w:p w:rsidR="00557ECF" w:rsidRDefault="00557ECF" w:rsidP="00236DCF">
            <w:pPr>
              <w:pStyle w:val="TableParagraph"/>
              <w:spacing w:before="4" w:line="228" w:lineRule="exact"/>
              <w:ind w:left="194" w:right="89" w:hanging="82"/>
              <w:rPr>
                <w:b/>
                <w:sz w:val="20"/>
              </w:rPr>
            </w:pPr>
            <w:r>
              <w:rPr>
                <w:b/>
                <w:sz w:val="20"/>
              </w:rPr>
              <w:t>PÇ 2</w:t>
            </w:r>
          </w:p>
        </w:tc>
        <w:tc>
          <w:tcPr>
            <w:tcW w:w="493" w:type="dxa"/>
          </w:tcPr>
          <w:p w:rsidR="00557ECF" w:rsidRDefault="00557ECF" w:rsidP="00236DCF">
            <w:pPr>
              <w:pStyle w:val="TableParagraph"/>
              <w:spacing w:before="4" w:line="228" w:lineRule="exact"/>
              <w:ind w:left="190" w:right="88" w:hanging="82"/>
              <w:rPr>
                <w:b/>
                <w:sz w:val="20"/>
              </w:rPr>
            </w:pPr>
            <w:r>
              <w:rPr>
                <w:b/>
                <w:sz w:val="20"/>
              </w:rPr>
              <w:t>PÇ 3</w:t>
            </w:r>
          </w:p>
        </w:tc>
        <w:tc>
          <w:tcPr>
            <w:tcW w:w="504" w:type="dxa"/>
          </w:tcPr>
          <w:p w:rsidR="00557ECF" w:rsidRDefault="00557ECF" w:rsidP="00236DCF">
            <w:pPr>
              <w:pStyle w:val="TableParagraph"/>
              <w:spacing w:before="4" w:line="228" w:lineRule="exact"/>
              <w:ind w:left="199" w:right="92" w:hanging="84"/>
              <w:rPr>
                <w:b/>
                <w:sz w:val="20"/>
              </w:rPr>
            </w:pPr>
            <w:r>
              <w:rPr>
                <w:b/>
                <w:sz w:val="20"/>
              </w:rPr>
              <w:t>PÇ 4</w:t>
            </w:r>
          </w:p>
        </w:tc>
        <w:tc>
          <w:tcPr>
            <w:tcW w:w="506" w:type="dxa"/>
          </w:tcPr>
          <w:p w:rsidR="00557ECF" w:rsidRDefault="00557ECF" w:rsidP="00236DCF">
            <w:pPr>
              <w:pStyle w:val="TableParagraph"/>
              <w:spacing w:before="4" w:line="228" w:lineRule="exact"/>
              <w:ind w:left="199" w:right="92" w:hanging="82"/>
              <w:rPr>
                <w:b/>
                <w:sz w:val="20"/>
              </w:rPr>
            </w:pPr>
            <w:r>
              <w:rPr>
                <w:b/>
                <w:sz w:val="20"/>
              </w:rPr>
              <w:t>PÇ 5</w:t>
            </w:r>
          </w:p>
        </w:tc>
        <w:tc>
          <w:tcPr>
            <w:tcW w:w="499" w:type="dxa"/>
          </w:tcPr>
          <w:p w:rsidR="00557ECF" w:rsidRDefault="00557ECF" w:rsidP="00236DCF">
            <w:pPr>
              <w:pStyle w:val="TableParagraph"/>
              <w:spacing w:before="4" w:line="228" w:lineRule="exact"/>
              <w:ind w:left="199" w:right="87" w:hanging="84"/>
              <w:rPr>
                <w:b/>
                <w:sz w:val="20"/>
              </w:rPr>
            </w:pPr>
            <w:r>
              <w:rPr>
                <w:b/>
                <w:sz w:val="20"/>
              </w:rPr>
              <w:t>PÇ 6</w:t>
            </w:r>
          </w:p>
        </w:tc>
        <w:tc>
          <w:tcPr>
            <w:tcW w:w="499" w:type="dxa"/>
          </w:tcPr>
          <w:p w:rsidR="00557ECF" w:rsidRDefault="00557ECF" w:rsidP="00236DCF">
            <w:pPr>
              <w:pStyle w:val="TableParagraph"/>
              <w:spacing w:before="4" w:line="228" w:lineRule="exact"/>
              <w:ind w:left="197" w:right="89" w:hanging="84"/>
              <w:rPr>
                <w:b/>
                <w:sz w:val="20"/>
              </w:rPr>
            </w:pPr>
            <w:r>
              <w:rPr>
                <w:b/>
                <w:sz w:val="20"/>
              </w:rPr>
              <w:t>PÇ 7</w:t>
            </w:r>
          </w:p>
        </w:tc>
        <w:tc>
          <w:tcPr>
            <w:tcW w:w="504" w:type="dxa"/>
          </w:tcPr>
          <w:p w:rsidR="00557ECF" w:rsidRDefault="00557ECF" w:rsidP="00236DCF">
            <w:pPr>
              <w:pStyle w:val="TableParagraph"/>
              <w:spacing w:before="4" w:line="228" w:lineRule="exact"/>
              <w:ind w:left="200" w:right="91" w:hanging="84"/>
              <w:rPr>
                <w:b/>
                <w:sz w:val="20"/>
              </w:rPr>
            </w:pPr>
            <w:r>
              <w:rPr>
                <w:b/>
                <w:sz w:val="20"/>
              </w:rPr>
              <w:t>PÇ 8</w:t>
            </w:r>
          </w:p>
        </w:tc>
        <w:tc>
          <w:tcPr>
            <w:tcW w:w="502" w:type="dxa"/>
          </w:tcPr>
          <w:p w:rsidR="00557ECF" w:rsidRDefault="00557ECF" w:rsidP="00236DCF">
            <w:pPr>
              <w:pStyle w:val="TableParagraph"/>
              <w:spacing w:before="4" w:line="228" w:lineRule="exact"/>
              <w:ind w:left="197" w:right="90" w:hanging="82"/>
              <w:rPr>
                <w:b/>
                <w:sz w:val="20"/>
              </w:rPr>
            </w:pPr>
            <w:r>
              <w:rPr>
                <w:b/>
                <w:sz w:val="20"/>
              </w:rPr>
              <w:t>PÇ 9</w:t>
            </w:r>
          </w:p>
        </w:tc>
        <w:tc>
          <w:tcPr>
            <w:tcW w:w="624" w:type="dxa"/>
          </w:tcPr>
          <w:p w:rsidR="00557ECF" w:rsidRDefault="00557ECF" w:rsidP="00236DCF">
            <w:pPr>
              <w:pStyle w:val="TableParagraph"/>
              <w:spacing w:before="4" w:line="228" w:lineRule="exact"/>
              <w:ind w:left="211" w:right="150" w:hanging="34"/>
              <w:rPr>
                <w:b/>
                <w:sz w:val="20"/>
              </w:rPr>
            </w:pPr>
            <w:r>
              <w:rPr>
                <w:b/>
                <w:sz w:val="20"/>
              </w:rPr>
              <w:t>PÇ 10</w:t>
            </w:r>
          </w:p>
        </w:tc>
        <w:tc>
          <w:tcPr>
            <w:tcW w:w="626" w:type="dxa"/>
          </w:tcPr>
          <w:p w:rsidR="00557ECF" w:rsidRDefault="00557ECF" w:rsidP="00236DCF">
            <w:pPr>
              <w:pStyle w:val="TableParagraph"/>
              <w:spacing w:before="4" w:line="228" w:lineRule="exact"/>
              <w:ind w:left="211" w:right="152" w:hanging="34"/>
              <w:rPr>
                <w:b/>
                <w:sz w:val="20"/>
              </w:rPr>
            </w:pPr>
            <w:r>
              <w:rPr>
                <w:b/>
                <w:sz w:val="20"/>
              </w:rPr>
              <w:t>PÇ 11</w:t>
            </w:r>
          </w:p>
        </w:tc>
        <w:tc>
          <w:tcPr>
            <w:tcW w:w="624" w:type="dxa"/>
          </w:tcPr>
          <w:p w:rsidR="00557ECF" w:rsidRDefault="00557ECF" w:rsidP="00236DCF">
            <w:pPr>
              <w:pStyle w:val="TableParagraph"/>
              <w:spacing w:before="4" w:line="228" w:lineRule="exact"/>
              <w:ind w:left="211" w:right="150" w:hanging="34"/>
              <w:rPr>
                <w:b/>
                <w:sz w:val="20"/>
              </w:rPr>
            </w:pPr>
            <w:r>
              <w:rPr>
                <w:b/>
                <w:sz w:val="20"/>
              </w:rPr>
              <w:t>PÇ 12</w:t>
            </w:r>
          </w:p>
        </w:tc>
        <w:tc>
          <w:tcPr>
            <w:tcW w:w="626" w:type="dxa"/>
          </w:tcPr>
          <w:p w:rsidR="00557ECF" w:rsidRDefault="00557ECF" w:rsidP="00236DCF">
            <w:pPr>
              <w:pStyle w:val="TableParagraph"/>
              <w:spacing w:before="4" w:line="228" w:lineRule="exact"/>
              <w:ind w:left="212" w:right="151" w:hanging="34"/>
              <w:rPr>
                <w:b/>
                <w:sz w:val="20"/>
              </w:rPr>
            </w:pPr>
            <w:r>
              <w:rPr>
                <w:b/>
                <w:sz w:val="20"/>
              </w:rPr>
              <w:t>PÇ 13</w:t>
            </w:r>
          </w:p>
        </w:tc>
        <w:tc>
          <w:tcPr>
            <w:tcW w:w="499" w:type="dxa"/>
          </w:tcPr>
          <w:p w:rsidR="00557ECF" w:rsidRDefault="00557ECF" w:rsidP="00236DCF">
            <w:pPr>
              <w:pStyle w:val="TableParagraph"/>
              <w:spacing w:before="4" w:line="228" w:lineRule="exact"/>
              <w:ind w:left="109" w:right="93"/>
              <w:rPr>
                <w:b/>
                <w:sz w:val="20"/>
              </w:rPr>
            </w:pPr>
            <w:r>
              <w:rPr>
                <w:b/>
                <w:sz w:val="20"/>
              </w:rPr>
              <w:t>PÇ 14</w:t>
            </w:r>
          </w:p>
        </w:tc>
        <w:tc>
          <w:tcPr>
            <w:tcW w:w="501" w:type="dxa"/>
          </w:tcPr>
          <w:p w:rsidR="00557ECF" w:rsidRDefault="00557ECF" w:rsidP="00236DCF">
            <w:pPr>
              <w:pStyle w:val="TableParagraph"/>
              <w:spacing w:before="4" w:line="228" w:lineRule="exact"/>
              <w:ind w:left="109" w:right="95"/>
              <w:rPr>
                <w:b/>
                <w:sz w:val="20"/>
              </w:rPr>
            </w:pPr>
            <w:r>
              <w:rPr>
                <w:b/>
                <w:sz w:val="20"/>
              </w:rPr>
              <w:t>PÇ 15</w:t>
            </w:r>
          </w:p>
        </w:tc>
        <w:tc>
          <w:tcPr>
            <w:tcW w:w="496" w:type="dxa"/>
          </w:tcPr>
          <w:p w:rsidR="00557ECF" w:rsidRDefault="00557ECF" w:rsidP="00236DCF">
            <w:pPr>
              <w:pStyle w:val="TableParagraph"/>
              <w:spacing w:before="4" w:line="228" w:lineRule="exact"/>
              <w:ind w:right="92"/>
              <w:rPr>
                <w:b/>
                <w:sz w:val="20"/>
              </w:rPr>
            </w:pPr>
            <w:r>
              <w:rPr>
                <w:b/>
                <w:sz w:val="20"/>
              </w:rPr>
              <w:t>PÇ 16</w:t>
            </w:r>
          </w:p>
        </w:tc>
        <w:tc>
          <w:tcPr>
            <w:tcW w:w="498" w:type="dxa"/>
          </w:tcPr>
          <w:p w:rsidR="00557ECF" w:rsidRDefault="00557ECF" w:rsidP="00236DCF">
            <w:pPr>
              <w:pStyle w:val="TableParagraph"/>
              <w:spacing w:before="4" w:line="228" w:lineRule="exact"/>
              <w:ind w:left="110" w:right="91"/>
              <w:rPr>
                <w:b/>
                <w:sz w:val="20"/>
              </w:rPr>
            </w:pPr>
            <w:r>
              <w:rPr>
                <w:b/>
                <w:sz w:val="20"/>
              </w:rPr>
              <w:t>PÇ 17</w:t>
            </w:r>
          </w:p>
        </w:tc>
        <w:tc>
          <w:tcPr>
            <w:tcW w:w="505" w:type="dxa"/>
          </w:tcPr>
          <w:p w:rsidR="00557ECF" w:rsidRDefault="00557ECF" w:rsidP="00236DCF">
            <w:pPr>
              <w:pStyle w:val="TableParagraph"/>
              <w:spacing w:before="4" w:line="228" w:lineRule="exact"/>
              <w:ind w:left="111" w:right="97"/>
              <w:rPr>
                <w:b/>
                <w:sz w:val="20"/>
              </w:rPr>
            </w:pPr>
            <w:r>
              <w:rPr>
                <w:b/>
                <w:sz w:val="20"/>
              </w:rPr>
              <w:t>PÇ 18</w:t>
            </w:r>
          </w:p>
        </w:tc>
      </w:tr>
      <w:tr w:rsidR="00557ECF" w:rsidTr="00557ECF">
        <w:trPr>
          <w:trHeight w:val="228"/>
        </w:trPr>
        <w:tc>
          <w:tcPr>
            <w:tcW w:w="715" w:type="dxa"/>
          </w:tcPr>
          <w:p w:rsidR="00557ECF" w:rsidRDefault="00557ECF" w:rsidP="00236DCF">
            <w:pPr>
              <w:pStyle w:val="TableParagraph"/>
              <w:spacing w:line="20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ÖK1</w:t>
            </w:r>
          </w:p>
        </w:tc>
        <w:tc>
          <w:tcPr>
            <w:tcW w:w="497" w:type="dxa"/>
          </w:tcPr>
          <w:p w:rsidR="00557ECF" w:rsidRDefault="00557ECF" w:rsidP="00236DCF">
            <w:pPr>
              <w:pStyle w:val="TableParagraph"/>
              <w:spacing w:line="208" w:lineRule="exac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498" w:type="dxa"/>
          </w:tcPr>
          <w:p w:rsidR="00557ECF" w:rsidRDefault="00557ECF" w:rsidP="00236DCF">
            <w:pPr>
              <w:pStyle w:val="TableParagraph"/>
              <w:spacing w:line="208" w:lineRule="exac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493" w:type="dxa"/>
          </w:tcPr>
          <w:p w:rsidR="00557ECF" w:rsidRDefault="00557ECF" w:rsidP="00236DCF">
            <w:pPr>
              <w:pStyle w:val="TableParagraph"/>
              <w:spacing w:line="208" w:lineRule="exact"/>
              <w:ind w:left="10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504" w:type="dxa"/>
          </w:tcPr>
          <w:p w:rsidR="00557ECF" w:rsidRDefault="00557ECF" w:rsidP="00236DCF">
            <w:pPr>
              <w:pStyle w:val="TableParagraph"/>
              <w:spacing w:line="208" w:lineRule="exact"/>
              <w:ind w:left="10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506" w:type="dxa"/>
          </w:tcPr>
          <w:p w:rsidR="00557ECF" w:rsidRDefault="00557ECF" w:rsidP="00236DCF">
            <w:pPr>
              <w:pStyle w:val="TableParagraph"/>
              <w:spacing w:line="208" w:lineRule="exact"/>
              <w:ind w:left="10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499" w:type="dxa"/>
          </w:tcPr>
          <w:p w:rsidR="00557ECF" w:rsidRDefault="00557ECF" w:rsidP="00236DCF">
            <w:pPr>
              <w:pStyle w:val="TableParagraph"/>
              <w:spacing w:line="208" w:lineRule="exact"/>
              <w:ind w:left="10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499" w:type="dxa"/>
          </w:tcPr>
          <w:p w:rsidR="00557ECF" w:rsidRDefault="00557ECF" w:rsidP="00236DCF">
            <w:pPr>
              <w:pStyle w:val="TableParagraph"/>
              <w:spacing w:line="208" w:lineRule="exact"/>
              <w:ind w:left="10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504" w:type="dxa"/>
          </w:tcPr>
          <w:p w:rsidR="00557ECF" w:rsidRDefault="00557ECF" w:rsidP="00236DCF">
            <w:pPr>
              <w:pStyle w:val="TableParagraph"/>
              <w:spacing w:line="208" w:lineRule="exact"/>
              <w:ind w:left="10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502" w:type="dxa"/>
          </w:tcPr>
          <w:p w:rsidR="00557ECF" w:rsidRDefault="00557ECF" w:rsidP="00236DCF">
            <w:pPr>
              <w:pStyle w:val="TableParagraph"/>
              <w:spacing w:line="208" w:lineRule="exact"/>
              <w:ind w:left="10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624" w:type="dxa"/>
          </w:tcPr>
          <w:p w:rsidR="00557ECF" w:rsidRDefault="00557ECF" w:rsidP="00236DCF">
            <w:pPr>
              <w:pStyle w:val="TableParagraph"/>
              <w:spacing w:line="208" w:lineRule="exact"/>
              <w:ind w:left="10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626" w:type="dxa"/>
          </w:tcPr>
          <w:p w:rsidR="00557ECF" w:rsidRDefault="00557ECF" w:rsidP="00236DCF">
            <w:pPr>
              <w:pStyle w:val="TableParagraph"/>
              <w:spacing w:line="208" w:lineRule="exact"/>
              <w:ind w:left="10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624" w:type="dxa"/>
          </w:tcPr>
          <w:p w:rsidR="00557ECF" w:rsidRDefault="00557ECF" w:rsidP="00236DCF">
            <w:pPr>
              <w:pStyle w:val="TableParagraph"/>
              <w:spacing w:line="208" w:lineRule="exact"/>
              <w:ind w:left="10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626" w:type="dxa"/>
          </w:tcPr>
          <w:p w:rsidR="00557ECF" w:rsidRDefault="00557ECF" w:rsidP="00236DCF">
            <w:pPr>
              <w:pStyle w:val="TableParagraph"/>
              <w:spacing w:line="208" w:lineRule="exact"/>
              <w:ind w:left="10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499" w:type="dxa"/>
          </w:tcPr>
          <w:p w:rsidR="00557ECF" w:rsidRDefault="00557ECF" w:rsidP="00236DCF">
            <w:pPr>
              <w:pStyle w:val="TableParagraph"/>
              <w:spacing w:line="208" w:lineRule="exact"/>
              <w:ind w:left="109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501" w:type="dxa"/>
          </w:tcPr>
          <w:p w:rsidR="00557ECF" w:rsidRDefault="00557ECF" w:rsidP="00236DCF">
            <w:pPr>
              <w:pStyle w:val="TableParagraph"/>
              <w:spacing w:line="208" w:lineRule="exact"/>
              <w:ind w:left="109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496" w:type="dxa"/>
          </w:tcPr>
          <w:p w:rsidR="00557ECF" w:rsidRDefault="00557ECF" w:rsidP="00236DCF">
            <w:pPr>
              <w:pStyle w:val="TableParagraph"/>
              <w:spacing w:line="208" w:lineRule="exact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498" w:type="dxa"/>
          </w:tcPr>
          <w:p w:rsidR="00557ECF" w:rsidRDefault="00557ECF" w:rsidP="00236DCF">
            <w:pPr>
              <w:pStyle w:val="TableParagraph"/>
              <w:spacing w:line="208" w:lineRule="exact"/>
              <w:ind w:left="110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505" w:type="dxa"/>
          </w:tcPr>
          <w:p w:rsidR="00557ECF" w:rsidRDefault="00557ECF" w:rsidP="00236DCF">
            <w:pPr>
              <w:pStyle w:val="TableParagraph"/>
              <w:spacing w:line="208" w:lineRule="exact"/>
              <w:ind w:left="11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</w:tr>
      <w:tr w:rsidR="00557ECF" w:rsidTr="00557ECF">
        <w:trPr>
          <w:trHeight w:val="230"/>
        </w:trPr>
        <w:tc>
          <w:tcPr>
            <w:tcW w:w="715" w:type="dxa"/>
          </w:tcPr>
          <w:p w:rsidR="00557ECF" w:rsidRDefault="00557ECF" w:rsidP="00236DCF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ÖK2</w:t>
            </w:r>
          </w:p>
        </w:tc>
        <w:tc>
          <w:tcPr>
            <w:tcW w:w="497" w:type="dxa"/>
          </w:tcPr>
          <w:p w:rsidR="00557ECF" w:rsidRDefault="00557ECF" w:rsidP="00236DCF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498" w:type="dxa"/>
          </w:tcPr>
          <w:p w:rsidR="00557ECF" w:rsidRDefault="00557ECF" w:rsidP="00236DCF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493" w:type="dxa"/>
          </w:tcPr>
          <w:p w:rsidR="00557ECF" w:rsidRDefault="00557ECF" w:rsidP="00236DCF">
            <w:pPr>
              <w:pStyle w:val="TableParagraph"/>
              <w:ind w:left="10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504" w:type="dxa"/>
          </w:tcPr>
          <w:p w:rsidR="00557ECF" w:rsidRDefault="00557ECF" w:rsidP="00236DCF">
            <w:pPr>
              <w:pStyle w:val="TableParagraph"/>
              <w:ind w:left="10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506" w:type="dxa"/>
          </w:tcPr>
          <w:p w:rsidR="00557ECF" w:rsidRDefault="00557ECF" w:rsidP="00236DCF">
            <w:pPr>
              <w:pStyle w:val="TableParagraph"/>
              <w:ind w:left="10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499" w:type="dxa"/>
          </w:tcPr>
          <w:p w:rsidR="00557ECF" w:rsidRDefault="00557ECF" w:rsidP="00236DCF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499" w:type="dxa"/>
          </w:tcPr>
          <w:p w:rsidR="00557ECF" w:rsidRDefault="00557ECF" w:rsidP="00236DCF">
            <w:pPr>
              <w:pStyle w:val="TableParagraph"/>
              <w:ind w:left="10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504" w:type="dxa"/>
          </w:tcPr>
          <w:p w:rsidR="00557ECF" w:rsidRDefault="00557ECF" w:rsidP="00236DCF">
            <w:pPr>
              <w:pStyle w:val="TableParagraph"/>
              <w:ind w:left="10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502" w:type="dxa"/>
          </w:tcPr>
          <w:p w:rsidR="00557ECF" w:rsidRDefault="00557ECF" w:rsidP="00236DCF">
            <w:pPr>
              <w:pStyle w:val="TableParagraph"/>
              <w:ind w:left="10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624" w:type="dxa"/>
          </w:tcPr>
          <w:p w:rsidR="00557ECF" w:rsidRDefault="00557ECF" w:rsidP="00236DCF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626" w:type="dxa"/>
          </w:tcPr>
          <w:p w:rsidR="00557ECF" w:rsidRDefault="00557ECF" w:rsidP="00236DCF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624" w:type="dxa"/>
          </w:tcPr>
          <w:p w:rsidR="00557ECF" w:rsidRDefault="00557ECF" w:rsidP="00236DCF">
            <w:pPr>
              <w:pStyle w:val="TableParagraph"/>
              <w:ind w:left="10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626" w:type="dxa"/>
          </w:tcPr>
          <w:p w:rsidR="00557ECF" w:rsidRDefault="00557ECF" w:rsidP="00236DCF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499" w:type="dxa"/>
          </w:tcPr>
          <w:p w:rsidR="00557ECF" w:rsidRDefault="00557ECF" w:rsidP="00236DCF">
            <w:pPr>
              <w:pStyle w:val="TableParagraph"/>
              <w:ind w:left="109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501" w:type="dxa"/>
          </w:tcPr>
          <w:p w:rsidR="00557ECF" w:rsidRDefault="00557ECF" w:rsidP="00236DCF">
            <w:pPr>
              <w:pStyle w:val="TableParagraph"/>
              <w:ind w:left="109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496" w:type="dxa"/>
          </w:tcPr>
          <w:p w:rsidR="00557ECF" w:rsidRDefault="00557ECF" w:rsidP="00236DCF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498" w:type="dxa"/>
          </w:tcPr>
          <w:p w:rsidR="00557ECF" w:rsidRDefault="00557ECF" w:rsidP="00236DCF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505" w:type="dxa"/>
          </w:tcPr>
          <w:p w:rsidR="00557ECF" w:rsidRDefault="00557ECF" w:rsidP="00236DCF">
            <w:pPr>
              <w:pStyle w:val="TableParagraph"/>
              <w:ind w:left="11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</w:tr>
      <w:tr w:rsidR="00557ECF" w:rsidTr="00557ECF">
        <w:trPr>
          <w:trHeight w:val="229"/>
        </w:trPr>
        <w:tc>
          <w:tcPr>
            <w:tcW w:w="715" w:type="dxa"/>
          </w:tcPr>
          <w:p w:rsidR="00557ECF" w:rsidRDefault="00557ECF" w:rsidP="00236DCF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ÖK3</w:t>
            </w:r>
          </w:p>
        </w:tc>
        <w:tc>
          <w:tcPr>
            <w:tcW w:w="497" w:type="dxa"/>
          </w:tcPr>
          <w:p w:rsidR="00557ECF" w:rsidRDefault="00557ECF" w:rsidP="00236DCF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498" w:type="dxa"/>
          </w:tcPr>
          <w:p w:rsidR="00557ECF" w:rsidRDefault="00557ECF" w:rsidP="00236DCF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493" w:type="dxa"/>
          </w:tcPr>
          <w:p w:rsidR="00557ECF" w:rsidRDefault="00557ECF" w:rsidP="00236DCF">
            <w:pPr>
              <w:pStyle w:val="TableParagraph"/>
              <w:ind w:left="10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504" w:type="dxa"/>
          </w:tcPr>
          <w:p w:rsidR="00557ECF" w:rsidRDefault="00557ECF" w:rsidP="00236DCF">
            <w:pPr>
              <w:pStyle w:val="TableParagraph"/>
              <w:ind w:left="10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506" w:type="dxa"/>
          </w:tcPr>
          <w:p w:rsidR="00557ECF" w:rsidRDefault="00557ECF" w:rsidP="00236DCF">
            <w:pPr>
              <w:pStyle w:val="TableParagraph"/>
              <w:ind w:left="10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499" w:type="dxa"/>
          </w:tcPr>
          <w:p w:rsidR="00557ECF" w:rsidRDefault="00557ECF" w:rsidP="00236DCF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499" w:type="dxa"/>
          </w:tcPr>
          <w:p w:rsidR="00557ECF" w:rsidRDefault="00557ECF" w:rsidP="00236DCF">
            <w:pPr>
              <w:pStyle w:val="TableParagraph"/>
              <w:ind w:left="10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504" w:type="dxa"/>
          </w:tcPr>
          <w:p w:rsidR="00557ECF" w:rsidRDefault="00557ECF" w:rsidP="00236DCF">
            <w:pPr>
              <w:pStyle w:val="TableParagraph"/>
              <w:ind w:left="10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502" w:type="dxa"/>
          </w:tcPr>
          <w:p w:rsidR="00557ECF" w:rsidRDefault="00557ECF" w:rsidP="00236DCF">
            <w:pPr>
              <w:pStyle w:val="TableParagraph"/>
              <w:ind w:left="10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624" w:type="dxa"/>
          </w:tcPr>
          <w:p w:rsidR="00557ECF" w:rsidRDefault="00557ECF" w:rsidP="00236DCF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626" w:type="dxa"/>
          </w:tcPr>
          <w:p w:rsidR="00557ECF" w:rsidRDefault="00557ECF" w:rsidP="00236DCF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624" w:type="dxa"/>
          </w:tcPr>
          <w:p w:rsidR="00557ECF" w:rsidRDefault="00557ECF" w:rsidP="00236DCF">
            <w:pPr>
              <w:pStyle w:val="TableParagraph"/>
              <w:ind w:left="10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626" w:type="dxa"/>
          </w:tcPr>
          <w:p w:rsidR="00557ECF" w:rsidRDefault="00557ECF" w:rsidP="00236DCF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499" w:type="dxa"/>
          </w:tcPr>
          <w:p w:rsidR="00557ECF" w:rsidRDefault="00557ECF" w:rsidP="00236DCF">
            <w:pPr>
              <w:pStyle w:val="TableParagraph"/>
              <w:ind w:left="109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501" w:type="dxa"/>
          </w:tcPr>
          <w:p w:rsidR="00557ECF" w:rsidRDefault="00557ECF" w:rsidP="00236DCF">
            <w:pPr>
              <w:pStyle w:val="TableParagraph"/>
              <w:ind w:left="109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496" w:type="dxa"/>
          </w:tcPr>
          <w:p w:rsidR="00557ECF" w:rsidRDefault="00557ECF" w:rsidP="00236DCF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498" w:type="dxa"/>
          </w:tcPr>
          <w:p w:rsidR="00557ECF" w:rsidRDefault="00557ECF" w:rsidP="00236DCF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505" w:type="dxa"/>
          </w:tcPr>
          <w:p w:rsidR="00557ECF" w:rsidRDefault="00557ECF" w:rsidP="00236DCF">
            <w:pPr>
              <w:pStyle w:val="TableParagraph"/>
              <w:ind w:left="11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</w:tr>
      <w:tr w:rsidR="00557ECF" w:rsidTr="00557ECF">
        <w:trPr>
          <w:trHeight w:val="230"/>
        </w:trPr>
        <w:tc>
          <w:tcPr>
            <w:tcW w:w="715" w:type="dxa"/>
          </w:tcPr>
          <w:p w:rsidR="00557ECF" w:rsidRDefault="00557ECF" w:rsidP="00236DCF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ÖK4</w:t>
            </w:r>
          </w:p>
        </w:tc>
        <w:tc>
          <w:tcPr>
            <w:tcW w:w="497" w:type="dxa"/>
          </w:tcPr>
          <w:p w:rsidR="00557ECF" w:rsidRDefault="00557ECF" w:rsidP="00236DCF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498" w:type="dxa"/>
          </w:tcPr>
          <w:p w:rsidR="00557ECF" w:rsidRDefault="00557ECF" w:rsidP="00236DCF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493" w:type="dxa"/>
          </w:tcPr>
          <w:p w:rsidR="00557ECF" w:rsidRDefault="00557ECF" w:rsidP="00236DCF">
            <w:pPr>
              <w:pStyle w:val="TableParagraph"/>
              <w:ind w:left="10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504" w:type="dxa"/>
          </w:tcPr>
          <w:p w:rsidR="00557ECF" w:rsidRDefault="00557ECF" w:rsidP="00236DCF">
            <w:pPr>
              <w:pStyle w:val="TableParagraph"/>
              <w:ind w:left="10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506" w:type="dxa"/>
          </w:tcPr>
          <w:p w:rsidR="00557ECF" w:rsidRDefault="00557ECF" w:rsidP="00236DCF">
            <w:pPr>
              <w:pStyle w:val="TableParagraph"/>
              <w:ind w:left="10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499" w:type="dxa"/>
          </w:tcPr>
          <w:p w:rsidR="00557ECF" w:rsidRDefault="00557ECF" w:rsidP="00236DCF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499" w:type="dxa"/>
          </w:tcPr>
          <w:p w:rsidR="00557ECF" w:rsidRDefault="00557ECF" w:rsidP="00236DCF">
            <w:pPr>
              <w:pStyle w:val="TableParagraph"/>
              <w:ind w:left="10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504" w:type="dxa"/>
          </w:tcPr>
          <w:p w:rsidR="00557ECF" w:rsidRDefault="00557ECF" w:rsidP="00236DCF">
            <w:pPr>
              <w:pStyle w:val="TableParagraph"/>
              <w:ind w:left="10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502" w:type="dxa"/>
          </w:tcPr>
          <w:p w:rsidR="00557ECF" w:rsidRDefault="00557ECF" w:rsidP="00236DCF">
            <w:pPr>
              <w:pStyle w:val="TableParagraph"/>
              <w:ind w:left="10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624" w:type="dxa"/>
          </w:tcPr>
          <w:p w:rsidR="00557ECF" w:rsidRDefault="00557ECF" w:rsidP="00236DCF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626" w:type="dxa"/>
          </w:tcPr>
          <w:p w:rsidR="00557ECF" w:rsidRDefault="00557ECF" w:rsidP="00236DCF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624" w:type="dxa"/>
          </w:tcPr>
          <w:p w:rsidR="00557ECF" w:rsidRDefault="00557ECF" w:rsidP="00236DCF">
            <w:pPr>
              <w:pStyle w:val="TableParagraph"/>
              <w:ind w:left="10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626" w:type="dxa"/>
          </w:tcPr>
          <w:p w:rsidR="00557ECF" w:rsidRDefault="00557ECF" w:rsidP="00236DCF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499" w:type="dxa"/>
          </w:tcPr>
          <w:p w:rsidR="00557ECF" w:rsidRDefault="00557ECF" w:rsidP="00236DCF">
            <w:pPr>
              <w:pStyle w:val="TableParagraph"/>
              <w:ind w:left="109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501" w:type="dxa"/>
          </w:tcPr>
          <w:p w:rsidR="00557ECF" w:rsidRDefault="00557ECF" w:rsidP="00236DCF">
            <w:pPr>
              <w:pStyle w:val="TableParagraph"/>
              <w:ind w:left="109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496" w:type="dxa"/>
          </w:tcPr>
          <w:p w:rsidR="00557ECF" w:rsidRDefault="00557ECF" w:rsidP="00236DCF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498" w:type="dxa"/>
          </w:tcPr>
          <w:p w:rsidR="00557ECF" w:rsidRDefault="00557ECF" w:rsidP="00236DCF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505" w:type="dxa"/>
          </w:tcPr>
          <w:p w:rsidR="00557ECF" w:rsidRDefault="00557ECF" w:rsidP="00236DCF">
            <w:pPr>
              <w:pStyle w:val="TableParagraph"/>
              <w:ind w:left="11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</w:tr>
      <w:tr w:rsidR="00557ECF" w:rsidTr="00557ECF">
        <w:trPr>
          <w:trHeight w:val="230"/>
        </w:trPr>
        <w:tc>
          <w:tcPr>
            <w:tcW w:w="715" w:type="dxa"/>
          </w:tcPr>
          <w:p w:rsidR="00557ECF" w:rsidRDefault="00557ECF" w:rsidP="00236DCF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ÖK5</w:t>
            </w:r>
          </w:p>
        </w:tc>
        <w:tc>
          <w:tcPr>
            <w:tcW w:w="497" w:type="dxa"/>
          </w:tcPr>
          <w:p w:rsidR="00557ECF" w:rsidRDefault="00557ECF" w:rsidP="00236DCF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498" w:type="dxa"/>
          </w:tcPr>
          <w:p w:rsidR="00557ECF" w:rsidRDefault="00557ECF" w:rsidP="00236DCF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493" w:type="dxa"/>
          </w:tcPr>
          <w:p w:rsidR="00557ECF" w:rsidRDefault="00557ECF" w:rsidP="00236DCF">
            <w:pPr>
              <w:pStyle w:val="TableParagraph"/>
              <w:ind w:left="10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504" w:type="dxa"/>
          </w:tcPr>
          <w:p w:rsidR="00557ECF" w:rsidRDefault="00557ECF" w:rsidP="00236DCF">
            <w:pPr>
              <w:pStyle w:val="TableParagraph"/>
              <w:ind w:left="10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506" w:type="dxa"/>
          </w:tcPr>
          <w:p w:rsidR="00557ECF" w:rsidRDefault="00557ECF" w:rsidP="00236DCF">
            <w:pPr>
              <w:pStyle w:val="TableParagraph"/>
              <w:ind w:left="10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499" w:type="dxa"/>
          </w:tcPr>
          <w:p w:rsidR="00557ECF" w:rsidRDefault="00557ECF" w:rsidP="00236DCF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499" w:type="dxa"/>
          </w:tcPr>
          <w:p w:rsidR="00557ECF" w:rsidRDefault="00557ECF" w:rsidP="00236DCF">
            <w:pPr>
              <w:pStyle w:val="TableParagraph"/>
              <w:ind w:left="10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504" w:type="dxa"/>
          </w:tcPr>
          <w:p w:rsidR="00557ECF" w:rsidRDefault="00557ECF" w:rsidP="00236DCF">
            <w:pPr>
              <w:pStyle w:val="TableParagraph"/>
              <w:ind w:left="10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502" w:type="dxa"/>
          </w:tcPr>
          <w:p w:rsidR="00557ECF" w:rsidRDefault="00557ECF" w:rsidP="00236DCF">
            <w:pPr>
              <w:pStyle w:val="TableParagraph"/>
              <w:ind w:left="10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624" w:type="dxa"/>
          </w:tcPr>
          <w:p w:rsidR="00557ECF" w:rsidRDefault="00557ECF" w:rsidP="00236DCF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626" w:type="dxa"/>
          </w:tcPr>
          <w:p w:rsidR="00557ECF" w:rsidRDefault="00557ECF" w:rsidP="00236DCF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624" w:type="dxa"/>
          </w:tcPr>
          <w:p w:rsidR="00557ECF" w:rsidRDefault="00557ECF" w:rsidP="00236DCF">
            <w:pPr>
              <w:pStyle w:val="TableParagraph"/>
              <w:ind w:left="10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626" w:type="dxa"/>
          </w:tcPr>
          <w:p w:rsidR="00557ECF" w:rsidRDefault="00557ECF" w:rsidP="00236DCF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499" w:type="dxa"/>
          </w:tcPr>
          <w:p w:rsidR="00557ECF" w:rsidRDefault="00557ECF" w:rsidP="00236DCF">
            <w:pPr>
              <w:pStyle w:val="TableParagraph"/>
              <w:ind w:left="109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501" w:type="dxa"/>
          </w:tcPr>
          <w:p w:rsidR="00557ECF" w:rsidRDefault="00557ECF" w:rsidP="00236DCF">
            <w:pPr>
              <w:pStyle w:val="TableParagraph"/>
              <w:ind w:left="109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496" w:type="dxa"/>
          </w:tcPr>
          <w:p w:rsidR="00557ECF" w:rsidRDefault="00557ECF" w:rsidP="00236DCF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498" w:type="dxa"/>
          </w:tcPr>
          <w:p w:rsidR="00557ECF" w:rsidRDefault="00557ECF" w:rsidP="00236DCF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505" w:type="dxa"/>
          </w:tcPr>
          <w:p w:rsidR="00557ECF" w:rsidRDefault="00557ECF" w:rsidP="00236DCF">
            <w:pPr>
              <w:pStyle w:val="TableParagraph"/>
              <w:ind w:left="11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</w:tr>
      <w:tr w:rsidR="00557ECF" w:rsidTr="00557ECF">
        <w:trPr>
          <w:trHeight w:val="229"/>
        </w:trPr>
        <w:tc>
          <w:tcPr>
            <w:tcW w:w="715" w:type="dxa"/>
          </w:tcPr>
          <w:p w:rsidR="00557ECF" w:rsidRDefault="00557ECF" w:rsidP="00236DCF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ÖK6</w:t>
            </w:r>
          </w:p>
        </w:tc>
        <w:tc>
          <w:tcPr>
            <w:tcW w:w="497" w:type="dxa"/>
          </w:tcPr>
          <w:p w:rsidR="00557ECF" w:rsidRDefault="00557ECF" w:rsidP="00236DCF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498" w:type="dxa"/>
          </w:tcPr>
          <w:p w:rsidR="00557ECF" w:rsidRDefault="00557ECF" w:rsidP="00236DCF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493" w:type="dxa"/>
          </w:tcPr>
          <w:p w:rsidR="00557ECF" w:rsidRDefault="00557ECF" w:rsidP="00236DCF">
            <w:pPr>
              <w:pStyle w:val="TableParagraph"/>
              <w:ind w:left="10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504" w:type="dxa"/>
          </w:tcPr>
          <w:p w:rsidR="00557ECF" w:rsidRDefault="00557ECF" w:rsidP="00236DCF">
            <w:pPr>
              <w:pStyle w:val="TableParagraph"/>
              <w:ind w:left="10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506" w:type="dxa"/>
          </w:tcPr>
          <w:p w:rsidR="00557ECF" w:rsidRDefault="00557ECF" w:rsidP="00236DCF">
            <w:pPr>
              <w:pStyle w:val="TableParagraph"/>
              <w:ind w:left="105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499" w:type="dxa"/>
          </w:tcPr>
          <w:p w:rsidR="00557ECF" w:rsidRDefault="00557ECF" w:rsidP="00236DCF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499" w:type="dxa"/>
          </w:tcPr>
          <w:p w:rsidR="00557ECF" w:rsidRDefault="00557ECF" w:rsidP="00236DCF">
            <w:pPr>
              <w:pStyle w:val="TableParagraph"/>
              <w:ind w:left="10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504" w:type="dxa"/>
          </w:tcPr>
          <w:p w:rsidR="00557ECF" w:rsidRDefault="00557ECF" w:rsidP="00236DCF">
            <w:pPr>
              <w:pStyle w:val="TableParagraph"/>
              <w:ind w:left="10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502" w:type="dxa"/>
          </w:tcPr>
          <w:p w:rsidR="00557ECF" w:rsidRDefault="00557ECF" w:rsidP="00236DCF">
            <w:pPr>
              <w:pStyle w:val="TableParagraph"/>
              <w:ind w:left="10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624" w:type="dxa"/>
          </w:tcPr>
          <w:p w:rsidR="00557ECF" w:rsidRDefault="00557ECF" w:rsidP="00236DCF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626" w:type="dxa"/>
          </w:tcPr>
          <w:p w:rsidR="00557ECF" w:rsidRDefault="00557ECF" w:rsidP="00236DCF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624" w:type="dxa"/>
          </w:tcPr>
          <w:p w:rsidR="00557ECF" w:rsidRDefault="00557ECF" w:rsidP="00236DCF">
            <w:pPr>
              <w:pStyle w:val="TableParagraph"/>
              <w:ind w:left="106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626" w:type="dxa"/>
          </w:tcPr>
          <w:p w:rsidR="00557ECF" w:rsidRDefault="00557ECF" w:rsidP="00236DCF">
            <w:pPr>
              <w:pStyle w:val="TableParagraph"/>
              <w:ind w:left="108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499" w:type="dxa"/>
          </w:tcPr>
          <w:p w:rsidR="00557ECF" w:rsidRDefault="00557ECF" w:rsidP="00236DCF">
            <w:pPr>
              <w:pStyle w:val="TableParagraph"/>
              <w:ind w:left="109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501" w:type="dxa"/>
          </w:tcPr>
          <w:p w:rsidR="00557ECF" w:rsidRDefault="00557ECF" w:rsidP="00236DCF">
            <w:pPr>
              <w:pStyle w:val="TableParagraph"/>
              <w:ind w:left="109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496" w:type="dxa"/>
          </w:tcPr>
          <w:p w:rsidR="00557ECF" w:rsidRDefault="00557ECF" w:rsidP="00236DCF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498" w:type="dxa"/>
          </w:tcPr>
          <w:p w:rsidR="00557ECF" w:rsidRDefault="00557ECF" w:rsidP="00236DCF">
            <w:pPr>
              <w:pStyle w:val="TableParagraph"/>
              <w:ind w:left="110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505" w:type="dxa"/>
          </w:tcPr>
          <w:p w:rsidR="00557ECF" w:rsidRDefault="00557ECF" w:rsidP="00236DCF">
            <w:pPr>
              <w:pStyle w:val="TableParagraph"/>
              <w:ind w:left="111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</w:tr>
      <w:tr w:rsidR="00557ECF" w:rsidTr="00557ECF">
        <w:trPr>
          <w:trHeight w:val="230"/>
        </w:trPr>
        <w:tc>
          <w:tcPr>
            <w:tcW w:w="10216" w:type="dxa"/>
            <w:gridSpan w:val="19"/>
          </w:tcPr>
          <w:p w:rsidR="00557ECF" w:rsidRDefault="00557ECF" w:rsidP="00236DCF">
            <w:pPr>
              <w:pStyle w:val="TableParagraph"/>
              <w:tabs>
                <w:tab w:val="left" w:pos="5423"/>
              </w:tabs>
              <w:ind w:left="2867"/>
              <w:rPr>
                <w:b/>
                <w:sz w:val="20"/>
              </w:rPr>
            </w:pPr>
            <w:r>
              <w:rPr>
                <w:b/>
                <w:sz w:val="20"/>
              </w:rPr>
              <w:t>ÖK:</w:t>
            </w:r>
            <w:r>
              <w:rPr>
                <w:b/>
                <w:spacing w:val="-2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Öğrenme</w:t>
            </w:r>
            <w:proofErr w:type="spellEnd"/>
            <w:r>
              <w:rPr>
                <w:b/>
                <w:spacing w:val="-3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Kazanımları</w:t>
            </w:r>
            <w:proofErr w:type="spellEnd"/>
            <w:r>
              <w:rPr>
                <w:b/>
                <w:sz w:val="20"/>
              </w:rPr>
              <w:tab/>
              <w:t>PÇ: Program</w:t>
            </w:r>
            <w:r>
              <w:rPr>
                <w:b/>
                <w:spacing w:val="-4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Çıktıları</w:t>
            </w:r>
            <w:proofErr w:type="spellEnd"/>
          </w:p>
        </w:tc>
      </w:tr>
      <w:tr w:rsidR="00557ECF" w:rsidTr="00557ECF">
        <w:trPr>
          <w:trHeight w:val="460"/>
        </w:trPr>
        <w:tc>
          <w:tcPr>
            <w:tcW w:w="1710" w:type="dxa"/>
            <w:gridSpan w:val="3"/>
          </w:tcPr>
          <w:p w:rsidR="00557ECF" w:rsidRDefault="00557ECF" w:rsidP="00236DCF">
            <w:pPr>
              <w:pStyle w:val="TableParagraph"/>
              <w:spacing w:line="240" w:lineRule="auto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Katkı</w:t>
            </w:r>
            <w:proofErr w:type="spellEnd"/>
          </w:p>
          <w:p w:rsidR="00557ECF" w:rsidRDefault="00557ECF" w:rsidP="00236DCF">
            <w:pPr>
              <w:pStyle w:val="TableParagraph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Düzeyi</w:t>
            </w:r>
            <w:proofErr w:type="spellEnd"/>
          </w:p>
        </w:tc>
        <w:tc>
          <w:tcPr>
            <w:tcW w:w="1503" w:type="dxa"/>
            <w:gridSpan w:val="3"/>
          </w:tcPr>
          <w:p w:rsidR="00557ECF" w:rsidRDefault="00557ECF" w:rsidP="00236DCF">
            <w:pPr>
              <w:pStyle w:val="TableParagraph"/>
              <w:spacing w:line="240" w:lineRule="auto"/>
              <w:ind w:left="197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1 </w:t>
            </w:r>
            <w:proofErr w:type="spellStart"/>
            <w:r>
              <w:rPr>
                <w:b/>
                <w:sz w:val="20"/>
              </w:rPr>
              <w:t>Çok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Düşük</w:t>
            </w:r>
            <w:proofErr w:type="spellEnd"/>
          </w:p>
        </w:tc>
        <w:tc>
          <w:tcPr>
            <w:tcW w:w="2004" w:type="dxa"/>
            <w:gridSpan w:val="4"/>
          </w:tcPr>
          <w:p w:rsidR="00557ECF" w:rsidRDefault="00557ECF" w:rsidP="00236DCF">
            <w:pPr>
              <w:pStyle w:val="TableParagraph"/>
              <w:spacing w:line="240" w:lineRule="auto"/>
              <w:ind w:left="64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2 </w:t>
            </w:r>
            <w:proofErr w:type="spellStart"/>
            <w:r>
              <w:rPr>
                <w:b/>
                <w:sz w:val="20"/>
              </w:rPr>
              <w:t>Düşük</w:t>
            </w:r>
            <w:proofErr w:type="spellEnd"/>
          </w:p>
        </w:tc>
        <w:tc>
          <w:tcPr>
            <w:tcW w:w="1874" w:type="dxa"/>
            <w:gridSpan w:val="3"/>
          </w:tcPr>
          <w:p w:rsidR="00557ECF" w:rsidRDefault="00557ECF" w:rsidP="00236DCF">
            <w:pPr>
              <w:pStyle w:val="TableParagraph"/>
              <w:spacing w:line="240" w:lineRule="auto"/>
              <w:ind w:left="638" w:right="62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3 </w:t>
            </w:r>
            <w:proofErr w:type="spellStart"/>
            <w:r>
              <w:rPr>
                <w:b/>
                <w:sz w:val="20"/>
              </w:rPr>
              <w:t>Orta</w:t>
            </w:r>
            <w:proofErr w:type="spellEnd"/>
          </w:p>
        </w:tc>
        <w:tc>
          <w:tcPr>
            <w:tcW w:w="1626" w:type="dxa"/>
            <w:gridSpan w:val="3"/>
          </w:tcPr>
          <w:p w:rsidR="00557ECF" w:rsidRDefault="00557ECF" w:rsidP="00236DCF">
            <w:pPr>
              <w:pStyle w:val="TableParagraph"/>
              <w:spacing w:line="240" w:lineRule="auto"/>
              <w:ind w:left="41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4 </w:t>
            </w:r>
            <w:proofErr w:type="spellStart"/>
            <w:r>
              <w:rPr>
                <w:b/>
                <w:sz w:val="20"/>
              </w:rPr>
              <w:t>Yüksek</w:t>
            </w:r>
            <w:proofErr w:type="spellEnd"/>
          </w:p>
        </w:tc>
        <w:tc>
          <w:tcPr>
            <w:tcW w:w="1499" w:type="dxa"/>
            <w:gridSpan w:val="3"/>
          </w:tcPr>
          <w:p w:rsidR="00557ECF" w:rsidRDefault="00557ECF" w:rsidP="00236DCF">
            <w:pPr>
              <w:pStyle w:val="TableParagraph"/>
              <w:spacing w:line="240" w:lineRule="auto"/>
              <w:ind w:left="15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5 </w:t>
            </w:r>
            <w:proofErr w:type="spellStart"/>
            <w:r>
              <w:rPr>
                <w:b/>
                <w:sz w:val="20"/>
              </w:rPr>
              <w:t>Çok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Yüksek</w:t>
            </w:r>
            <w:proofErr w:type="spellEnd"/>
          </w:p>
        </w:tc>
      </w:tr>
    </w:tbl>
    <w:p w:rsidR="00557ECF" w:rsidRDefault="00557ECF" w:rsidP="00557ECF">
      <w:pPr>
        <w:rPr>
          <w:sz w:val="20"/>
        </w:rPr>
      </w:pPr>
    </w:p>
    <w:p w:rsidR="00557ECF" w:rsidRDefault="00557ECF" w:rsidP="00557ECF">
      <w:pPr>
        <w:spacing w:before="9"/>
        <w:rPr>
          <w:sz w:val="20"/>
        </w:rPr>
      </w:pPr>
    </w:p>
    <w:p w:rsidR="00557ECF" w:rsidRDefault="00557ECF" w:rsidP="00557ECF">
      <w:pPr>
        <w:pStyle w:val="GvdeMetni"/>
        <w:ind w:left="3578" w:right="3578"/>
        <w:jc w:val="center"/>
      </w:pPr>
      <w:r>
        <w:t>Program Çıktıları ve İlgili Dersin İlişkisi</w:t>
      </w:r>
    </w:p>
    <w:p w:rsidR="00557ECF" w:rsidRDefault="00557ECF" w:rsidP="00557ECF">
      <w:pPr>
        <w:spacing w:before="2"/>
        <w:rPr>
          <w:b/>
          <w:sz w:val="9"/>
        </w:rPr>
      </w:pPr>
    </w:p>
    <w:tbl>
      <w:tblPr>
        <w:tblStyle w:val="TableNormal"/>
        <w:tblW w:w="10439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502"/>
        <w:gridCol w:w="502"/>
        <w:gridCol w:w="452"/>
        <w:gridCol w:w="512"/>
        <w:gridCol w:w="483"/>
        <w:gridCol w:w="483"/>
        <w:gridCol w:w="481"/>
        <w:gridCol w:w="479"/>
        <w:gridCol w:w="534"/>
        <w:gridCol w:w="539"/>
        <w:gridCol w:w="541"/>
        <w:gridCol w:w="541"/>
        <w:gridCol w:w="539"/>
        <w:gridCol w:w="541"/>
        <w:gridCol w:w="539"/>
        <w:gridCol w:w="541"/>
        <w:gridCol w:w="541"/>
        <w:gridCol w:w="539"/>
      </w:tblGrid>
      <w:tr w:rsidR="00557ECF" w:rsidTr="00557ECF">
        <w:trPr>
          <w:trHeight w:val="690"/>
        </w:trPr>
        <w:tc>
          <w:tcPr>
            <w:tcW w:w="1150" w:type="dxa"/>
          </w:tcPr>
          <w:p w:rsidR="00557ECF" w:rsidRDefault="00557ECF" w:rsidP="00236DCF">
            <w:pPr>
              <w:pStyle w:val="TableParagraph"/>
              <w:spacing w:line="240" w:lineRule="auto"/>
              <w:ind w:left="0"/>
              <w:rPr>
                <w:b/>
                <w:sz w:val="20"/>
              </w:rPr>
            </w:pPr>
          </w:p>
          <w:p w:rsidR="00557ECF" w:rsidRDefault="00557ECF" w:rsidP="00236DCF">
            <w:pPr>
              <w:pStyle w:val="TableParagraph"/>
              <w:spacing w:line="240" w:lineRule="auto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Adı</w:t>
            </w:r>
            <w:proofErr w:type="spellEnd"/>
          </w:p>
        </w:tc>
        <w:tc>
          <w:tcPr>
            <w:tcW w:w="502" w:type="dxa"/>
          </w:tcPr>
          <w:p w:rsidR="00557ECF" w:rsidRDefault="00557ECF" w:rsidP="00236DCF">
            <w:pPr>
              <w:pStyle w:val="TableParagraph"/>
              <w:spacing w:before="115" w:line="240" w:lineRule="auto"/>
              <w:ind w:right="98"/>
              <w:rPr>
                <w:b/>
                <w:sz w:val="20"/>
              </w:rPr>
            </w:pPr>
            <w:r>
              <w:rPr>
                <w:b/>
                <w:sz w:val="20"/>
              </w:rPr>
              <w:t>PÇ 1</w:t>
            </w:r>
          </w:p>
        </w:tc>
        <w:tc>
          <w:tcPr>
            <w:tcW w:w="502" w:type="dxa"/>
          </w:tcPr>
          <w:p w:rsidR="00557ECF" w:rsidRDefault="00557ECF" w:rsidP="00236DCF">
            <w:pPr>
              <w:pStyle w:val="TableParagraph"/>
              <w:spacing w:before="115" w:line="240" w:lineRule="auto"/>
              <w:ind w:left="106" w:right="99"/>
              <w:rPr>
                <w:b/>
                <w:sz w:val="20"/>
              </w:rPr>
            </w:pPr>
            <w:r>
              <w:rPr>
                <w:b/>
                <w:sz w:val="20"/>
              </w:rPr>
              <w:t>PÇ 2</w:t>
            </w:r>
          </w:p>
        </w:tc>
        <w:tc>
          <w:tcPr>
            <w:tcW w:w="452" w:type="dxa"/>
          </w:tcPr>
          <w:p w:rsidR="00557ECF" w:rsidRDefault="00557ECF" w:rsidP="00236DCF">
            <w:pPr>
              <w:pStyle w:val="TableParagraph"/>
              <w:spacing w:line="230" w:lineRule="atLeast"/>
              <w:ind w:left="106" w:right="189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P Ç 3</w:t>
            </w:r>
          </w:p>
        </w:tc>
        <w:tc>
          <w:tcPr>
            <w:tcW w:w="512" w:type="dxa"/>
          </w:tcPr>
          <w:p w:rsidR="00557ECF" w:rsidRDefault="00557ECF" w:rsidP="00236DCF">
            <w:pPr>
              <w:pStyle w:val="TableParagraph"/>
              <w:spacing w:before="115" w:line="240" w:lineRule="auto"/>
              <w:ind w:left="105" w:right="110"/>
              <w:rPr>
                <w:b/>
                <w:sz w:val="20"/>
              </w:rPr>
            </w:pPr>
            <w:r>
              <w:rPr>
                <w:b/>
                <w:sz w:val="20"/>
              </w:rPr>
              <w:t>PÇ 4</w:t>
            </w:r>
          </w:p>
        </w:tc>
        <w:tc>
          <w:tcPr>
            <w:tcW w:w="483" w:type="dxa"/>
          </w:tcPr>
          <w:p w:rsidR="00557ECF" w:rsidRDefault="00557ECF" w:rsidP="00236DCF">
            <w:pPr>
              <w:pStyle w:val="TableParagraph"/>
              <w:spacing w:before="115" w:line="240" w:lineRule="auto"/>
              <w:ind w:left="104" w:right="104"/>
              <w:rPr>
                <w:b/>
                <w:sz w:val="20"/>
              </w:rPr>
            </w:pPr>
            <w:r>
              <w:rPr>
                <w:b/>
                <w:sz w:val="20"/>
              </w:rPr>
              <w:t>P Ç5</w:t>
            </w:r>
          </w:p>
        </w:tc>
        <w:tc>
          <w:tcPr>
            <w:tcW w:w="483" w:type="dxa"/>
          </w:tcPr>
          <w:p w:rsidR="00557ECF" w:rsidRDefault="00557ECF" w:rsidP="00236DCF">
            <w:pPr>
              <w:pStyle w:val="TableParagraph"/>
              <w:spacing w:before="115" w:line="240" w:lineRule="auto"/>
              <w:ind w:left="104" w:right="104"/>
              <w:rPr>
                <w:b/>
                <w:sz w:val="20"/>
              </w:rPr>
            </w:pPr>
            <w:r>
              <w:rPr>
                <w:b/>
                <w:sz w:val="20"/>
              </w:rPr>
              <w:t>P Ç6</w:t>
            </w:r>
          </w:p>
        </w:tc>
        <w:tc>
          <w:tcPr>
            <w:tcW w:w="481" w:type="dxa"/>
          </w:tcPr>
          <w:p w:rsidR="00557ECF" w:rsidRDefault="00557ECF" w:rsidP="00236DCF">
            <w:pPr>
              <w:pStyle w:val="TableParagraph"/>
              <w:spacing w:before="115" w:line="240" w:lineRule="auto"/>
              <w:ind w:left="103" w:right="103"/>
              <w:rPr>
                <w:b/>
                <w:sz w:val="20"/>
              </w:rPr>
            </w:pPr>
            <w:r>
              <w:rPr>
                <w:b/>
                <w:sz w:val="20"/>
              </w:rPr>
              <w:t>P Ç7</w:t>
            </w:r>
          </w:p>
        </w:tc>
        <w:tc>
          <w:tcPr>
            <w:tcW w:w="479" w:type="dxa"/>
          </w:tcPr>
          <w:p w:rsidR="00557ECF" w:rsidRDefault="00557ECF" w:rsidP="00236DCF">
            <w:pPr>
              <w:pStyle w:val="TableParagraph"/>
              <w:spacing w:before="115" w:line="240" w:lineRule="auto"/>
              <w:ind w:left="105" w:right="99"/>
              <w:rPr>
                <w:b/>
                <w:sz w:val="20"/>
              </w:rPr>
            </w:pPr>
            <w:r>
              <w:rPr>
                <w:b/>
                <w:sz w:val="20"/>
              </w:rPr>
              <w:t>P Ç8</w:t>
            </w:r>
          </w:p>
        </w:tc>
        <w:tc>
          <w:tcPr>
            <w:tcW w:w="534" w:type="dxa"/>
          </w:tcPr>
          <w:p w:rsidR="00557ECF" w:rsidRDefault="00557ECF" w:rsidP="00236DCF">
            <w:pPr>
              <w:pStyle w:val="TableParagraph"/>
              <w:spacing w:before="115" w:line="240" w:lineRule="auto"/>
              <w:ind w:left="103" w:right="134"/>
              <w:rPr>
                <w:b/>
                <w:sz w:val="20"/>
              </w:rPr>
            </w:pPr>
            <w:r>
              <w:rPr>
                <w:b/>
                <w:sz w:val="20"/>
              </w:rPr>
              <w:t>PÇ 9</w:t>
            </w:r>
          </w:p>
        </w:tc>
        <w:tc>
          <w:tcPr>
            <w:tcW w:w="539" w:type="dxa"/>
          </w:tcPr>
          <w:p w:rsidR="00557ECF" w:rsidRDefault="00557ECF" w:rsidP="00236DCF">
            <w:pPr>
              <w:pStyle w:val="TableParagraph"/>
              <w:spacing w:before="115" w:line="240" w:lineRule="auto"/>
              <w:ind w:left="100" w:right="142"/>
              <w:rPr>
                <w:b/>
                <w:sz w:val="20"/>
              </w:rPr>
            </w:pPr>
            <w:r>
              <w:rPr>
                <w:b/>
                <w:sz w:val="20"/>
              </w:rPr>
              <w:t>PÇ 10</w:t>
            </w:r>
          </w:p>
        </w:tc>
        <w:tc>
          <w:tcPr>
            <w:tcW w:w="541" w:type="dxa"/>
          </w:tcPr>
          <w:p w:rsidR="00557ECF" w:rsidRDefault="00557ECF" w:rsidP="00236DCF">
            <w:pPr>
              <w:pStyle w:val="TableParagraph"/>
              <w:spacing w:before="115" w:line="240" w:lineRule="auto"/>
              <w:ind w:left="101" w:right="143"/>
              <w:rPr>
                <w:b/>
                <w:sz w:val="20"/>
              </w:rPr>
            </w:pPr>
            <w:r>
              <w:rPr>
                <w:b/>
                <w:sz w:val="20"/>
              </w:rPr>
              <w:t>PÇ 11</w:t>
            </w:r>
          </w:p>
        </w:tc>
        <w:tc>
          <w:tcPr>
            <w:tcW w:w="541" w:type="dxa"/>
          </w:tcPr>
          <w:p w:rsidR="00557ECF" w:rsidRDefault="00557ECF" w:rsidP="00236DCF">
            <w:pPr>
              <w:pStyle w:val="TableParagraph"/>
              <w:spacing w:before="115" w:line="240" w:lineRule="auto"/>
              <w:ind w:left="98" w:right="146"/>
              <w:rPr>
                <w:b/>
                <w:sz w:val="20"/>
              </w:rPr>
            </w:pPr>
            <w:r>
              <w:rPr>
                <w:b/>
                <w:sz w:val="20"/>
              </w:rPr>
              <w:t>PÇ 12</w:t>
            </w:r>
          </w:p>
        </w:tc>
        <w:tc>
          <w:tcPr>
            <w:tcW w:w="539" w:type="dxa"/>
          </w:tcPr>
          <w:p w:rsidR="00557ECF" w:rsidRDefault="00557ECF" w:rsidP="00236DCF">
            <w:pPr>
              <w:pStyle w:val="TableParagraph"/>
              <w:spacing w:before="115" w:line="240" w:lineRule="auto"/>
              <w:ind w:left="97" w:right="145"/>
              <w:rPr>
                <w:b/>
                <w:sz w:val="20"/>
              </w:rPr>
            </w:pPr>
            <w:r>
              <w:rPr>
                <w:b/>
                <w:sz w:val="20"/>
              </w:rPr>
              <w:t>PÇ 13</w:t>
            </w:r>
          </w:p>
        </w:tc>
        <w:tc>
          <w:tcPr>
            <w:tcW w:w="541" w:type="dxa"/>
          </w:tcPr>
          <w:p w:rsidR="00557ECF" w:rsidRDefault="00557ECF" w:rsidP="00236DCF">
            <w:pPr>
              <w:pStyle w:val="TableParagraph"/>
              <w:spacing w:before="115" w:line="240" w:lineRule="auto"/>
              <w:ind w:left="98" w:right="146"/>
              <w:rPr>
                <w:b/>
                <w:sz w:val="20"/>
              </w:rPr>
            </w:pPr>
            <w:r>
              <w:rPr>
                <w:b/>
                <w:sz w:val="20"/>
              </w:rPr>
              <w:t>PÇ 14</w:t>
            </w:r>
          </w:p>
        </w:tc>
        <w:tc>
          <w:tcPr>
            <w:tcW w:w="539" w:type="dxa"/>
          </w:tcPr>
          <w:p w:rsidR="00557ECF" w:rsidRDefault="00557ECF" w:rsidP="00236DCF">
            <w:pPr>
              <w:pStyle w:val="TableParagraph"/>
              <w:spacing w:before="115" w:line="240" w:lineRule="auto"/>
              <w:ind w:left="94" w:right="148"/>
              <w:rPr>
                <w:b/>
                <w:sz w:val="20"/>
              </w:rPr>
            </w:pPr>
            <w:r>
              <w:rPr>
                <w:b/>
                <w:sz w:val="20"/>
              </w:rPr>
              <w:t>PÇ 15</w:t>
            </w:r>
          </w:p>
        </w:tc>
        <w:tc>
          <w:tcPr>
            <w:tcW w:w="541" w:type="dxa"/>
          </w:tcPr>
          <w:p w:rsidR="00557ECF" w:rsidRDefault="00557ECF" w:rsidP="00236DCF">
            <w:pPr>
              <w:pStyle w:val="TableParagraph"/>
              <w:spacing w:line="240" w:lineRule="auto"/>
              <w:ind w:left="95" w:right="149"/>
              <w:rPr>
                <w:b/>
                <w:sz w:val="20"/>
              </w:rPr>
            </w:pPr>
            <w:r>
              <w:rPr>
                <w:b/>
                <w:sz w:val="20"/>
              </w:rPr>
              <w:t>PÇ 16</w:t>
            </w:r>
          </w:p>
        </w:tc>
        <w:tc>
          <w:tcPr>
            <w:tcW w:w="541" w:type="dxa"/>
          </w:tcPr>
          <w:p w:rsidR="00557ECF" w:rsidRDefault="00557ECF" w:rsidP="00236DCF">
            <w:pPr>
              <w:pStyle w:val="TableParagraph"/>
              <w:spacing w:line="240" w:lineRule="auto"/>
              <w:ind w:left="92" w:right="152"/>
              <w:rPr>
                <w:b/>
                <w:sz w:val="20"/>
              </w:rPr>
            </w:pPr>
            <w:r>
              <w:rPr>
                <w:b/>
                <w:sz w:val="20"/>
              </w:rPr>
              <w:t>PÇ 17</w:t>
            </w:r>
          </w:p>
        </w:tc>
        <w:tc>
          <w:tcPr>
            <w:tcW w:w="539" w:type="dxa"/>
          </w:tcPr>
          <w:p w:rsidR="00557ECF" w:rsidRDefault="00557ECF" w:rsidP="00236DCF">
            <w:pPr>
              <w:pStyle w:val="TableParagraph"/>
              <w:spacing w:line="240" w:lineRule="auto"/>
              <w:ind w:left="91" w:right="151"/>
              <w:rPr>
                <w:b/>
                <w:sz w:val="20"/>
              </w:rPr>
            </w:pPr>
            <w:r>
              <w:rPr>
                <w:b/>
                <w:sz w:val="20"/>
              </w:rPr>
              <w:t>PÇ 18</w:t>
            </w:r>
          </w:p>
        </w:tc>
      </w:tr>
      <w:tr w:rsidR="00557ECF" w:rsidTr="00557ECF">
        <w:trPr>
          <w:trHeight w:val="460"/>
        </w:trPr>
        <w:tc>
          <w:tcPr>
            <w:tcW w:w="1150" w:type="dxa"/>
          </w:tcPr>
          <w:p w:rsidR="00557ECF" w:rsidRDefault="00557ECF" w:rsidP="00236DCF">
            <w:pPr>
              <w:pStyle w:val="TableParagraph"/>
              <w:spacing w:line="230" w:lineRule="atLeast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Çevre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w w:val="95"/>
                <w:sz w:val="20"/>
              </w:rPr>
              <w:t>Ekonomisi</w:t>
            </w:r>
            <w:proofErr w:type="spellEnd"/>
          </w:p>
        </w:tc>
        <w:tc>
          <w:tcPr>
            <w:tcW w:w="502" w:type="dxa"/>
          </w:tcPr>
          <w:p w:rsidR="00557ECF" w:rsidRDefault="00557ECF" w:rsidP="00236DCF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02" w:type="dxa"/>
          </w:tcPr>
          <w:p w:rsidR="00557ECF" w:rsidRDefault="00557ECF" w:rsidP="00236DCF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52" w:type="dxa"/>
          </w:tcPr>
          <w:p w:rsidR="00557ECF" w:rsidRDefault="00557ECF" w:rsidP="00236DCF">
            <w:pPr>
              <w:pStyle w:val="TableParagraph"/>
              <w:spacing w:line="225" w:lineRule="exact"/>
              <w:ind w:left="106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12" w:type="dxa"/>
          </w:tcPr>
          <w:p w:rsidR="00557ECF" w:rsidRDefault="00557ECF" w:rsidP="00236DCF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483" w:type="dxa"/>
          </w:tcPr>
          <w:p w:rsidR="00557ECF" w:rsidRDefault="00557ECF" w:rsidP="00236DCF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483" w:type="dxa"/>
          </w:tcPr>
          <w:p w:rsidR="00557ECF" w:rsidRDefault="00557ECF" w:rsidP="00236DCF">
            <w:pPr>
              <w:pStyle w:val="TableParagraph"/>
              <w:spacing w:line="225" w:lineRule="exact"/>
              <w:ind w:left="104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81" w:type="dxa"/>
          </w:tcPr>
          <w:p w:rsidR="00557ECF" w:rsidRDefault="00557ECF" w:rsidP="00236DCF">
            <w:pPr>
              <w:pStyle w:val="TableParagraph"/>
              <w:spacing w:line="225" w:lineRule="exact"/>
              <w:ind w:left="103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79" w:type="dxa"/>
          </w:tcPr>
          <w:p w:rsidR="00557ECF" w:rsidRDefault="00557ECF" w:rsidP="00236DCF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34" w:type="dxa"/>
          </w:tcPr>
          <w:p w:rsidR="00557ECF" w:rsidRDefault="00557ECF" w:rsidP="00236DCF">
            <w:pPr>
              <w:pStyle w:val="TableParagraph"/>
              <w:spacing w:line="225" w:lineRule="exact"/>
              <w:ind w:left="103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39" w:type="dxa"/>
          </w:tcPr>
          <w:p w:rsidR="00557ECF" w:rsidRDefault="00557ECF" w:rsidP="00236DCF">
            <w:pPr>
              <w:pStyle w:val="TableParagraph"/>
              <w:spacing w:line="225" w:lineRule="exact"/>
              <w:ind w:left="100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541" w:type="dxa"/>
          </w:tcPr>
          <w:p w:rsidR="00557ECF" w:rsidRDefault="00557ECF" w:rsidP="00236DCF">
            <w:pPr>
              <w:pStyle w:val="TableParagraph"/>
              <w:spacing w:line="225" w:lineRule="exact"/>
              <w:ind w:left="101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41" w:type="dxa"/>
          </w:tcPr>
          <w:p w:rsidR="00557ECF" w:rsidRDefault="00557ECF" w:rsidP="00236DCF">
            <w:pPr>
              <w:pStyle w:val="TableParagraph"/>
              <w:spacing w:line="225" w:lineRule="exact"/>
              <w:ind w:left="97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539" w:type="dxa"/>
          </w:tcPr>
          <w:p w:rsidR="00557ECF" w:rsidRDefault="00557ECF" w:rsidP="00236DCF">
            <w:pPr>
              <w:pStyle w:val="TableParagraph"/>
              <w:spacing w:line="225" w:lineRule="exact"/>
              <w:ind w:left="96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541" w:type="dxa"/>
          </w:tcPr>
          <w:p w:rsidR="00557ECF" w:rsidRDefault="00557ECF" w:rsidP="00236DCF">
            <w:pPr>
              <w:pStyle w:val="TableParagraph"/>
              <w:spacing w:line="225" w:lineRule="exact"/>
              <w:ind w:left="97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39" w:type="dxa"/>
          </w:tcPr>
          <w:p w:rsidR="00557ECF" w:rsidRDefault="00557ECF" w:rsidP="00236DCF">
            <w:pPr>
              <w:pStyle w:val="TableParagraph"/>
              <w:spacing w:line="225" w:lineRule="exact"/>
              <w:ind w:left="94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41" w:type="dxa"/>
          </w:tcPr>
          <w:p w:rsidR="00557ECF" w:rsidRDefault="00557ECF" w:rsidP="00236DCF">
            <w:pPr>
              <w:pStyle w:val="TableParagraph"/>
              <w:spacing w:line="225" w:lineRule="exact"/>
              <w:ind w:left="95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541" w:type="dxa"/>
          </w:tcPr>
          <w:p w:rsidR="00557ECF" w:rsidRDefault="00557ECF" w:rsidP="00236DCF">
            <w:pPr>
              <w:pStyle w:val="TableParagraph"/>
              <w:spacing w:line="225" w:lineRule="exact"/>
              <w:ind w:left="92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539" w:type="dxa"/>
          </w:tcPr>
          <w:p w:rsidR="00557ECF" w:rsidRDefault="00557ECF" w:rsidP="00236DCF">
            <w:pPr>
              <w:pStyle w:val="TableParagraph"/>
              <w:spacing w:line="225" w:lineRule="exact"/>
              <w:ind w:left="91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</w:tr>
    </w:tbl>
    <w:p w:rsidR="00557ECF" w:rsidRDefault="00557ECF" w:rsidP="00557ECF"/>
    <w:p w:rsidR="00BA1B78" w:rsidRPr="00E479A3" w:rsidRDefault="00BA1B78" w:rsidP="00BA1B78">
      <w:pPr>
        <w:rPr>
          <w:rFonts w:ascii="Times New Roman" w:hAnsi="Times New Roman" w:cs="Times New Roman"/>
          <w:sz w:val="20"/>
          <w:szCs w:val="20"/>
        </w:rPr>
      </w:pPr>
    </w:p>
    <w:p w:rsidR="00BA1B78" w:rsidRPr="00E479A3" w:rsidRDefault="00BA1B78" w:rsidP="00BA1B78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A1B78" w:rsidRPr="00E479A3" w:rsidRDefault="00BA1B78" w:rsidP="00BA1B78">
      <w:pPr>
        <w:pStyle w:val="ListeParagraf"/>
        <w:rPr>
          <w:sz w:val="20"/>
          <w:szCs w:val="20"/>
        </w:rPr>
      </w:pPr>
    </w:p>
    <w:p w:rsidR="00BA1B78" w:rsidRDefault="00BA1B78">
      <w:pPr>
        <w:rPr>
          <w:rFonts w:ascii="Times New Roman" w:hAnsi="Times New Roman" w:cs="Times New Roman"/>
          <w:sz w:val="20"/>
          <w:szCs w:val="20"/>
        </w:rPr>
      </w:pPr>
    </w:p>
    <w:sectPr w:rsidR="00BA1B78" w:rsidSect="009345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5C7C" w:rsidRDefault="001A5C7C" w:rsidP="00E7307F">
      <w:pPr>
        <w:spacing w:after="0" w:line="240" w:lineRule="auto"/>
      </w:pPr>
      <w:r>
        <w:separator/>
      </w:r>
    </w:p>
  </w:endnote>
  <w:endnote w:type="continuationSeparator" w:id="0">
    <w:p w:rsidR="001A5C7C" w:rsidRDefault="001A5C7C" w:rsidP="00E73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5C7C" w:rsidRDefault="001A5C7C" w:rsidP="00E7307F">
      <w:pPr>
        <w:spacing w:after="0" w:line="240" w:lineRule="auto"/>
      </w:pPr>
      <w:r>
        <w:separator/>
      </w:r>
    </w:p>
  </w:footnote>
  <w:footnote w:type="continuationSeparator" w:id="0">
    <w:p w:rsidR="001A5C7C" w:rsidRDefault="001A5C7C" w:rsidP="00E730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E44D3"/>
    <w:multiLevelType w:val="hybridMultilevel"/>
    <w:tmpl w:val="588ECF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A215DF"/>
    <w:multiLevelType w:val="hybridMultilevel"/>
    <w:tmpl w:val="6F2C7F2E"/>
    <w:lvl w:ilvl="0" w:tplc="7084EE14">
      <w:start w:val="1"/>
      <w:numFmt w:val="decimal"/>
      <w:lvlText w:val="%1."/>
      <w:lvlJc w:val="left"/>
      <w:pPr>
        <w:ind w:left="560" w:hanging="202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tr-TR" w:eastAsia="tr-TR" w:bidi="tr-TR"/>
      </w:rPr>
    </w:lvl>
    <w:lvl w:ilvl="1" w:tplc="12024812">
      <w:numFmt w:val="bullet"/>
      <w:lvlText w:val="•"/>
      <w:lvlJc w:val="left"/>
      <w:pPr>
        <w:ind w:left="1268" w:hanging="202"/>
      </w:pPr>
      <w:rPr>
        <w:rFonts w:hint="default"/>
        <w:lang w:val="tr-TR" w:eastAsia="tr-TR" w:bidi="tr-TR"/>
      </w:rPr>
    </w:lvl>
    <w:lvl w:ilvl="2" w:tplc="4C6C2B30">
      <w:numFmt w:val="bullet"/>
      <w:lvlText w:val="•"/>
      <w:lvlJc w:val="left"/>
      <w:pPr>
        <w:ind w:left="1976" w:hanging="202"/>
      </w:pPr>
      <w:rPr>
        <w:rFonts w:hint="default"/>
        <w:lang w:val="tr-TR" w:eastAsia="tr-TR" w:bidi="tr-TR"/>
      </w:rPr>
    </w:lvl>
    <w:lvl w:ilvl="3" w:tplc="2B607B46">
      <w:numFmt w:val="bullet"/>
      <w:lvlText w:val="•"/>
      <w:lvlJc w:val="left"/>
      <w:pPr>
        <w:ind w:left="2685" w:hanging="202"/>
      </w:pPr>
      <w:rPr>
        <w:rFonts w:hint="default"/>
        <w:lang w:val="tr-TR" w:eastAsia="tr-TR" w:bidi="tr-TR"/>
      </w:rPr>
    </w:lvl>
    <w:lvl w:ilvl="4" w:tplc="A808D6B4">
      <w:numFmt w:val="bullet"/>
      <w:lvlText w:val="•"/>
      <w:lvlJc w:val="left"/>
      <w:pPr>
        <w:ind w:left="3393" w:hanging="202"/>
      </w:pPr>
      <w:rPr>
        <w:rFonts w:hint="default"/>
        <w:lang w:val="tr-TR" w:eastAsia="tr-TR" w:bidi="tr-TR"/>
      </w:rPr>
    </w:lvl>
    <w:lvl w:ilvl="5" w:tplc="603E8704">
      <w:numFmt w:val="bullet"/>
      <w:lvlText w:val="•"/>
      <w:lvlJc w:val="left"/>
      <w:pPr>
        <w:ind w:left="4102" w:hanging="202"/>
      </w:pPr>
      <w:rPr>
        <w:rFonts w:hint="default"/>
        <w:lang w:val="tr-TR" w:eastAsia="tr-TR" w:bidi="tr-TR"/>
      </w:rPr>
    </w:lvl>
    <w:lvl w:ilvl="6" w:tplc="10A4B4EC">
      <w:numFmt w:val="bullet"/>
      <w:lvlText w:val="•"/>
      <w:lvlJc w:val="left"/>
      <w:pPr>
        <w:ind w:left="4810" w:hanging="202"/>
      </w:pPr>
      <w:rPr>
        <w:rFonts w:hint="default"/>
        <w:lang w:val="tr-TR" w:eastAsia="tr-TR" w:bidi="tr-TR"/>
      </w:rPr>
    </w:lvl>
    <w:lvl w:ilvl="7" w:tplc="491C12C8">
      <w:numFmt w:val="bullet"/>
      <w:lvlText w:val="•"/>
      <w:lvlJc w:val="left"/>
      <w:pPr>
        <w:ind w:left="5518" w:hanging="202"/>
      </w:pPr>
      <w:rPr>
        <w:rFonts w:hint="default"/>
        <w:lang w:val="tr-TR" w:eastAsia="tr-TR" w:bidi="tr-TR"/>
      </w:rPr>
    </w:lvl>
    <w:lvl w:ilvl="8" w:tplc="C1902D52">
      <w:numFmt w:val="bullet"/>
      <w:lvlText w:val="•"/>
      <w:lvlJc w:val="left"/>
      <w:pPr>
        <w:ind w:left="6227" w:hanging="202"/>
      </w:pPr>
      <w:rPr>
        <w:rFonts w:hint="default"/>
        <w:lang w:val="tr-TR" w:eastAsia="tr-TR" w:bidi="tr-TR"/>
      </w:rPr>
    </w:lvl>
  </w:abstractNum>
  <w:abstractNum w:abstractNumId="3">
    <w:nsid w:val="33185911"/>
    <w:multiLevelType w:val="hybridMultilevel"/>
    <w:tmpl w:val="BF5CB3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E37D27"/>
    <w:multiLevelType w:val="multilevel"/>
    <w:tmpl w:val="109A4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2623809"/>
    <w:multiLevelType w:val="hybridMultilevel"/>
    <w:tmpl w:val="49AEF2F4"/>
    <w:lvl w:ilvl="0" w:tplc="FEC0938C">
      <w:start w:val="4"/>
      <w:numFmt w:val="decimal"/>
      <w:lvlText w:val="%1."/>
      <w:lvlJc w:val="left"/>
      <w:pPr>
        <w:ind w:left="577" w:hanging="219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tr-TR" w:eastAsia="tr-TR" w:bidi="tr-TR"/>
      </w:rPr>
    </w:lvl>
    <w:lvl w:ilvl="1" w:tplc="E1C49CB4">
      <w:numFmt w:val="bullet"/>
      <w:lvlText w:val="•"/>
      <w:lvlJc w:val="left"/>
      <w:pPr>
        <w:ind w:left="1286" w:hanging="219"/>
      </w:pPr>
      <w:rPr>
        <w:rFonts w:hint="default"/>
        <w:lang w:val="tr-TR" w:eastAsia="tr-TR" w:bidi="tr-TR"/>
      </w:rPr>
    </w:lvl>
    <w:lvl w:ilvl="2" w:tplc="1212A12E">
      <w:numFmt w:val="bullet"/>
      <w:lvlText w:val="•"/>
      <w:lvlJc w:val="left"/>
      <w:pPr>
        <w:ind w:left="1992" w:hanging="219"/>
      </w:pPr>
      <w:rPr>
        <w:rFonts w:hint="default"/>
        <w:lang w:val="tr-TR" w:eastAsia="tr-TR" w:bidi="tr-TR"/>
      </w:rPr>
    </w:lvl>
    <w:lvl w:ilvl="3" w:tplc="D250D6BE">
      <w:numFmt w:val="bullet"/>
      <w:lvlText w:val="•"/>
      <w:lvlJc w:val="left"/>
      <w:pPr>
        <w:ind w:left="2699" w:hanging="219"/>
      </w:pPr>
      <w:rPr>
        <w:rFonts w:hint="default"/>
        <w:lang w:val="tr-TR" w:eastAsia="tr-TR" w:bidi="tr-TR"/>
      </w:rPr>
    </w:lvl>
    <w:lvl w:ilvl="4" w:tplc="C11CC56C">
      <w:numFmt w:val="bullet"/>
      <w:lvlText w:val="•"/>
      <w:lvlJc w:val="left"/>
      <w:pPr>
        <w:ind w:left="3405" w:hanging="219"/>
      </w:pPr>
      <w:rPr>
        <w:rFonts w:hint="default"/>
        <w:lang w:val="tr-TR" w:eastAsia="tr-TR" w:bidi="tr-TR"/>
      </w:rPr>
    </w:lvl>
    <w:lvl w:ilvl="5" w:tplc="53F65604">
      <w:numFmt w:val="bullet"/>
      <w:lvlText w:val="•"/>
      <w:lvlJc w:val="left"/>
      <w:pPr>
        <w:ind w:left="4112" w:hanging="219"/>
      </w:pPr>
      <w:rPr>
        <w:rFonts w:hint="default"/>
        <w:lang w:val="tr-TR" w:eastAsia="tr-TR" w:bidi="tr-TR"/>
      </w:rPr>
    </w:lvl>
    <w:lvl w:ilvl="6" w:tplc="7088A974">
      <w:numFmt w:val="bullet"/>
      <w:lvlText w:val="•"/>
      <w:lvlJc w:val="left"/>
      <w:pPr>
        <w:ind w:left="4818" w:hanging="219"/>
      </w:pPr>
      <w:rPr>
        <w:rFonts w:hint="default"/>
        <w:lang w:val="tr-TR" w:eastAsia="tr-TR" w:bidi="tr-TR"/>
      </w:rPr>
    </w:lvl>
    <w:lvl w:ilvl="7" w:tplc="55729230">
      <w:numFmt w:val="bullet"/>
      <w:lvlText w:val="•"/>
      <w:lvlJc w:val="left"/>
      <w:pPr>
        <w:ind w:left="5524" w:hanging="219"/>
      </w:pPr>
      <w:rPr>
        <w:rFonts w:hint="default"/>
        <w:lang w:val="tr-TR" w:eastAsia="tr-TR" w:bidi="tr-TR"/>
      </w:rPr>
    </w:lvl>
    <w:lvl w:ilvl="8" w:tplc="BB74DB66">
      <w:numFmt w:val="bullet"/>
      <w:lvlText w:val="•"/>
      <w:lvlJc w:val="left"/>
      <w:pPr>
        <w:ind w:left="6231" w:hanging="219"/>
      </w:pPr>
      <w:rPr>
        <w:rFonts w:hint="default"/>
        <w:lang w:val="tr-TR" w:eastAsia="tr-TR" w:bidi="tr-TR"/>
      </w:rPr>
    </w:lvl>
  </w:abstractNum>
  <w:abstractNum w:abstractNumId="6">
    <w:nsid w:val="5E470485"/>
    <w:multiLevelType w:val="hybridMultilevel"/>
    <w:tmpl w:val="0B16C6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BC5DE9"/>
    <w:multiLevelType w:val="hybridMultilevel"/>
    <w:tmpl w:val="A4A01E24"/>
    <w:lvl w:ilvl="0" w:tplc="C3DA0AC6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7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E95"/>
    <w:rsid w:val="0001682C"/>
    <w:rsid w:val="000212F9"/>
    <w:rsid w:val="0004267C"/>
    <w:rsid w:val="000918B5"/>
    <w:rsid w:val="000A192C"/>
    <w:rsid w:val="000A24B0"/>
    <w:rsid w:val="000B2531"/>
    <w:rsid w:val="000D1C7A"/>
    <w:rsid w:val="000D3FDD"/>
    <w:rsid w:val="000E3E94"/>
    <w:rsid w:val="0012721B"/>
    <w:rsid w:val="00135EDC"/>
    <w:rsid w:val="00162F7C"/>
    <w:rsid w:val="001710BE"/>
    <w:rsid w:val="00184982"/>
    <w:rsid w:val="001A4B5B"/>
    <w:rsid w:val="001A5C7C"/>
    <w:rsid w:val="001B506C"/>
    <w:rsid w:val="001D3B4C"/>
    <w:rsid w:val="001F2E95"/>
    <w:rsid w:val="0022334C"/>
    <w:rsid w:val="0023259C"/>
    <w:rsid w:val="0024202C"/>
    <w:rsid w:val="002502F8"/>
    <w:rsid w:val="002A26C4"/>
    <w:rsid w:val="002E0452"/>
    <w:rsid w:val="002E12A8"/>
    <w:rsid w:val="002E1905"/>
    <w:rsid w:val="002F32CC"/>
    <w:rsid w:val="003211C3"/>
    <w:rsid w:val="00341C9D"/>
    <w:rsid w:val="003836B1"/>
    <w:rsid w:val="003A7F7C"/>
    <w:rsid w:val="003B7E08"/>
    <w:rsid w:val="003D4A6C"/>
    <w:rsid w:val="003E0EEF"/>
    <w:rsid w:val="00417D7D"/>
    <w:rsid w:val="00417EFA"/>
    <w:rsid w:val="004260D2"/>
    <w:rsid w:val="004A36FE"/>
    <w:rsid w:val="004B1CCA"/>
    <w:rsid w:val="004E3A00"/>
    <w:rsid w:val="005055D1"/>
    <w:rsid w:val="00516276"/>
    <w:rsid w:val="00516915"/>
    <w:rsid w:val="00523806"/>
    <w:rsid w:val="00557ECF"/>
    <w:rsid w:val="0056677F"/>
    <w:rsid w:val="00570C33"/>
    <w:rsid w:val="00580402"/>
    <w:rsid w:val="00597B5A"/>
    <w:rsid w:val="005A2DDB"/>
    <w:rsid w:val="005B5FC3"/>
    <w:rsid w:val="005C4D97"/>
    <w:rsid w:val="006017EF"/>
    <w:rsid w:val="006151CF"/>
    <w:rsid w:val="006714C8"/>
    <w:rsid w:val="006A43AB"/>
    <w:rsid w:val="006B4C67"/>
    <w:rsid w:val="006E4DD1"/>
    <w:rsid w:val="006F4838"/>
    <w:rsid w:val="006F7A7F"/>
    <w:rsid w:val="00735019"/>
    <w:rsid w:val="00735AAC"/>
    <w:rsid w:val="0076010B"/>
    <w:rsid w:val="00764B79"/>
    <w:rsid w:val="00771788"/>
    <w:rsid w:val="00793D4F"/>
    <w:rsid w:val="007C019E"/>
    <w:rsid w:val="007D2A19"/>
    <w:rsid w:val="007E2250"/>
    <w:rsid w:val="007F48D7"/>
    <w:rsid w:val="008758C0"/>
    <w:rsid w:val="008A25D1"/>
    <w:rsid w:val="008A7EA3"/>
    <w:rsid w:val="008B2861"/>
    <w:rsid w:val="008B690E"/>
    <w:rsid w:val="008D7E29"/>
    <w:rsid w:val="009004AD"/>
    <w:rsid w:val="009032F4"/>
    <w:rsid w:val="00906376"/>
    <w:rsid w:val="009345F6"/>
    <w:rsid w:val="00951036"/>
    <w:rsid w:val="009D1B83"/>
    <w:rsid w:val="00A032E5"/>
    <w:rsid w:val="00A470B9"/>
    <w:rsid w:val="00A61828"/>
    <w:rsid w:val="00A743AB"/>
    <w:rsid w:val="00AA12A1"/>
    <w:rsid w:val="00AD632A"/>
    <w:rsid w:val="00B20D6D"/>
    <w:rsid w:val="00B271CF"/>
    <w:rsid w:val="00B6649A"/>
    <w:rsid w:val="00B8726A"/>
    <w:rsid w:val="00B94CBF"/>
    <w:rsid w:val="00BA0EF5"/>
    <w:rsid w:val="00BA1B78"/>
    <w:rsid w:val="00BA7B79"/>
    <w:rsid w:val="00BC24D3"/>
    <w:rsid w:val="00BC291B"/>
    <w:rsid w:val="00C21271"/>
    <w:rsid w:val="00C26977"/>
    <w:rsid w:val="00C44F68"/>
    <w:rsid w:val="00C625D9"/>
    <w:rsid w:val="00C71002"/>
    <w:rsid w:val="00C7521E"/>
    <w:rsid w:val="00CB1106"/>
    <w:rsid w:val="00CB1A03"/>
    <w:rsid w:val="00CF5E95"/>
    <w:rsid w:val="00D05460"/>
    <w:rsid w:val="00D10081"/>
    <w:rsid w:val="00D104E3"/>
    <w:rsid w:val="00D475D8"/>
    <w:rsid w:val="00D635BD"/>
    <w:rsid w:val="00D755D0"/>
    <w:rsid w:val="00D96724"/>
    <w:rsid w:val="00D96AC8"/>
    <w:rsid w:val="00DB23B6"/>
    <w:rsid w:val="00DC35A8"/>
    <w:rsid w:val="00DF6139"/>
    <w:rsid w:val="00E02BB6"/>
    <w:rsid w:val="00E13920"/>
    <w:rsid w:val="00E40A3E"/>
    <w:rsid w:val="00E7307F"/>
    <w:rsid w:val="00E75F9B"/>
    <w:rsid w:val="00E8071D"/>
    <w:rsid w:val="00E82ABE"/>
    <w:rsid w:val="00E92407"/>
    <w:rsid w:val="00EA5DD4"/>
    <w:rsid w:val="00EA7A9A"/>
    <w:rsid w:val="00EC025B"/>
    <w:rsid w:val="00EE317F"/>
    <w:rsid w:val="00EE512F"/>
    <w:rsid w:val="00EF47A6"/>
    <w:rsid w:val="00F021C4"/>
    <w:rsid w:val="00F21758"/>
    <w:rsid w:val="00F44CA8"/>
    <w:rsid w:val="00F50DA6"/>
    <w:rsid w:val="00F57F5D"/>
    <w:rsid w:val="00F74C28"/>
    <w:rsid w:val="00FA4BFF"/>
    <w:rsid w:val="00FB085A"/>
    <w:rsid w:val="00FC3534"/>
    <w:rsid w:val="00FD7126"/>
    <w:rsid w:val="00FE2A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B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3836B1"/>
    <w:rPr>
      <w:b/>
      <w:bCs/>
    </w:rPr>
  </w:style>
  <w:style w:type="paragraph" w:styleId="ListeParagraf">
    <w:name w:val="List Paragraph"/>
    <w:basedOn w:val="Normal"/>
    <w:uiPriority w:val="34"/>
    <w:qFormat/>
    <w:rsid w:val="003836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5667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0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55D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DB23B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B23B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B23B6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B23B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B23B6"/>
    <w:rPr>
      <w:b/>
      <w:bCs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C625D9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625D9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E73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7307F"/>
  </w:style>
  <w:style w:type="paragraph" w:styleId="Altbilgi">
    <w:name w:val="footer"/>
    <w:basedOn w:val="Normal"/>
    <w:link w:val="AltbilgiChar"/>
    <w:uiPriority w:val="99"/>
    <w:unhideWhenUsed/>
    <w:rsid w:val="00E73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7307F"/>
  </w:style>
  <w:style w:type="paragraph" w:customStyle="1" w:styleId="Default">
    <w:name w:val="Default"/>
    <w:rsid w:val="003E0EEF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TableParagraph">
    <w:name w:val="Table Paragraph"/>
    <w:basedOn w:val="Normal"/>
    <w:uiPriority w:val="1"/>
    <w:qFormat/>
    <w:rsid w:val="00135EDC"/>
    <w:pPr>
      <w:widowControl w:val="0"/>
      <w:autoSpaceDE w:val="0"/>
      <w:autoSpaceDN w:val="0"/>
      <w:spacing w:after="0" w:line="210" w:lineRule="exact"/>
      <w:ind w:left="107"/>
    </w:pPr>
    <w:rPr>
      <w:rFonts w:ascii="Times New Roman" w:eastAsia="Times New Roman" w:hAnsi="Times New Roman" w:cs="Times New Roman"/>
      <w:lang w:bidi="tr-TR"/>
    </w:rPr>
  </w:style>
  <w:style w:type="paragraph" w:styleId="GvdeMetni">
    <w:name w:val="Body Text"/>
    <w:basedOn w:val="Normal"/>
    <w:link w:val="GvdeMetniChar"/>
    <w:uiPriority w:val="1"/>
    <w:qFormat/>
    <w:rsid w:val="00135E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135EDC"/>
    <w:rPr>
      <w:rFonts w:ascii="Times New Roman" w:eastAsia="Times New Roman" w:hAnsi="Times New Roman" w:cs="Times New Roman"/>
      <w:b/>
      <w:bCs/>
      <w:sz w:val="20"/>
      <w:szCs w:val="20"/>
      <w:lang w:bidi="tr-TR"/>
    </w:rPr>
  </w:style>
  <w:style w:type="table" w:customStyle="1" w:styleId="TableNormal">
    <w:name w:val="Table Normal"/>
    <w:uiPriority w:val="2"/>
    <w:semiHidden/>
    <w:unhideWhenUsed/>
    <w:qFormat/>
    <w:rsid w:val="00557EC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37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73449-DD6D-42EC-BD6E-BBB7491D7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</dc:creator>
  <cp:lastModifiedBy>hp.harran</cp:lastModifiedBy>
  <cp:revision>9</cp:revision>
  <cp:lastPrinted>2018-05-10T09:08:00Z</cp:lastPrinted>
  <dcterms:created xsi:type="dcterms:W3CDTF">2020-09-01T11:12:00Z</dcterms:created>
  <dcterms:modified xsi:type="dcterms:W3CDTF">2021-09-15T10:34:00Z</dcterms:modified>
</cp:coreProperties>
</file>